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小标宋" w:eastAsia="小标宋"/>
          <w:color w:val="FF0000"/>
          <w:spacing w:val="40"/>
          <w:sz w:val="72"/>
        </w:rPr>
        <w:t>中国科协信息中心</w:t>
      </w:r>
    </w:p>
    <w:p>
      <w:pPr>
        <w:wordWrap w:val="0"/>
        <w:spacing w:after="156" w:afterLines="50" w:line="240" w:lineRule="atLeast"/>
        <w:jc w:val="right"/>
        <w:rPr>
          <w:rFonts w:hint="eastAsia" w:ascii="宋体" w:hAnsi="宋体"/>
          <w:sz w:val="44"/>
        </w:rPr>
      </w:pPr>
      <w:r>
        <w:rPr>
          <w:rFonts w:ascii="华康简标题宋" w:eastAsia="华康简标题宋"/>
          <w:sz w:val="2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0</wp:posOffset>
                </wp:positionV>
                <wp:extent cx="564578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7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55pt;margin-top:0pt;height:0pt;width:444.55pt;z-index:251658240;mso-width-relative:page;mso-height-relative:page;" filled="f" stroked="t" coordsize="21600,21600" o:gfxdata="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/cpHSAAAABAEAAA8AAAAAAAAAAQAgAAAAIgAAAGRycy9k&#10;b3ducmV2LnhtbFBLAQIUABQAAAAIAIdO4kC+NpjgzwEAAI4DAAAOAAAAAAAAAAEAIAAAACEBAABk&#10;cnMvZTJvRG9jLnhtbFBLBQYAAAAABgAGAFkBAABi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关于开展《弘扬科学家精神优秀作品——</w:t>
      </w:r>
    </w:p>
    <w:p>
      <w:pPr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100个故事》征集活动的通知</w:t>
      </w:r>
    </w:p>
    <w:p>
      <w:pPr>
        <w:jc w:val="center"/>
        <w:rPr>
          <w:rFonts w:hint="eastAsia" w:ascii="小标宋" w:eastAsia="小标宋"/>
          <w:sz w:val="40"/>
          <w:szCs w:val="40"/>
          <w:lang w:val="en"/>
        </w:rPr>
      </w:pPr>
    </w:p>
    <w:p>
      <w:pPr>
        <w:tabs>
          <w:tab w:val="left" w:pos="5700"/>
        </w:tabs>
        <w:spacing w:line="5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各有关单位：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  <w:lang w:val="e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为深入贯彻落实中共中央办公厅、国务院办公厅《关于进一步弘扬科学家精神加强作风和学风建设的意见》精神，激励和引导广大科技工作者自觉践行新时代科学家精神，营造社会合力弘扬科学家精神舆论氛围，即日起开展《弘扬科学家精神优秀作品</w:t>
      </w:r>
      <w:r>
        <w:rPr>
          <w:rStyle w:val="14"/>
          <w:rFonts w:hint="eastAsia" w:ascii="仿宋_GB2312" w:hAnsi="仿宋" w:eastAsia="仿宋_GB2312"/>
          <w:sz w:val="32"/>
          <w:szCs w:val="32"/>
          <w:lang w:val="en"/>
        </w:rPr>
        <w:t>—</w:t>
      </w:r>
      <w:r>
        <w:rPr>
          <w:rFonts w:hint="eastAsia" w:ascii="仿宋_GB2312" w:hAnsi="仿宋" w:eastAsia="仿宋_GB2312"/>
          <w:bCs/>
          <w:sz w:val="32"/>
          <w:szCs w:val="32"/>
        </w:rPr>
        <w:t>100个故事》征集活动，</w:t>
      </w:r>
      <w:r>
        <w:rPr>
          <w:rFonts w:hint="eastAsia" w:ascii="仿宋_GB2312" w:hAnsi="仿宋" w:eastAsia="仿宋_GB2312"/>
          <w:bCs/>
          <w:sz w:val="32"/>
          <w:szCs w:val="32"/>
          <w:lang w:val="en"/>
        </w:rPr>
        <w:t>现将有关事项通知如下: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"/>
        </w:rPr>
      </w:pPr>
      <w:r>
        <w:rPr>
          <w:rFonts w:hint="eastAsia" w:ascii="黑体" w:hAnsi="黑体" w:eastAsia="黑体"/>
          <w:bCs/>
          <w:sz w:val="32"/>
          <w:szCs w:val="32"/>
          <w:lang w:val="en"/>
        </w:rPr>
        <w:t>一、作品主题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  <w:lang w:val="en"/>
        </w:rPr>
      </w:pPr>
      <w:r>
        <w:rPr>
          <w:rFonts w:hint="eastAsia" w:ascii="仿宋_GB2312" w:hAnsi="仿宋" w:eastAsia="仿宋_GB2312"/>
          <w:bCs/>
          <w:sz w:val="32"/>
          <w:szCs w:val="32"/>
          <w:lang w:val="en"/>
        </w:rPr>
        <w:t>围绕“爱国、创新、求实、奉献、协同、育人”科学家精神，讲好科技工作者科学报国故事。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"/>
        </w:rPr>
      </w:pPr>
      <w:r>
        <w:rPr>
          <w:rFonts w:hint="eastAsia" w:ascii="黑体" w:hAnsi="黑体" w:eastAsia="黑体"/>
          <w:bCs/>
          <w:sz w:val="32"/>
          <w:szCs w:val="32"/>
          <w:lang w:val="en"/>
        </w:rPr>
        <w:t>二、作品内容要求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（一）作品须为原创，要求主题鲜明，角度新颖。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（二）深入挖掘科技工作者牢记使命、薪火相传、不畏艰险、敢于争先、尊重人才、尊崇创新的精神品质；着重体现科技工作者“先天下之忧而忧，后天下之乐而乐”“干惊天动地事，做隐姓埋名人”“把论文写在祖国的大地上，把科技成果应用在实现现代化的伟大事业中”的深厚情怀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"/>
        </w:rPr>
      </w:pPr>
      <w:r>
        <w:rPr>
          <w:rFonts w:hint="eastAsia" w:ascii="黑体" w:hAnsi="黑体" w:eastAsia="黑体"/>
          <w:bCs/>
          <w:sz w:val="32"/>
          <w:szCs w:val="32"/>
          <w:lang w:val="en"/>
        </w:rPr>
        <w:t>三、作品申报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仿宋" w:eastAsia="楷体_GB2312" w:cs="宋体"/>
          <w:bCs/>
          <w:sz w:val="32"/>
          <w:szCs w:val="32"/>
        </w:rPr>
      </w:pPr>
      <w:r>
        <w:rPr>
          <w:rFonts w:hint="eastAsia" w:ascii="楷体_GB2312" w:hAnsi="仿宋" w:eastAsia="楷体_GB2312" w:cs="宋体"/>
          <w:bCs/>
          <w:sz w:val="32"/>
          <w:szCs w:val="32"/>
          <w:lang w:val="en"/>
        </w:rPr>
        <w:t>（一）</w:t>
      </w:r>
      <w:r>
        <w:rPr>
          <w:rFonts w:hint="eastAsia" w:ascii="楷体_GB2312" w:hAnsi="仿宋" w:eastAsia="楷体_GB2312" w:cs="宋体"/>
          <w:bCs/>
          <w:sz w:val="32"/>
          <w:szCs w:val="32"/>
        </w:rPr>
        <w:t>作品类别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1.</w:t>
      </w:r>
      <w:r>
        <w:rPr>
          <w:rFonts w:hint="eastAsia" w:ascii="仿宋_GB2312" w:hAnsi="仿宋" w:eastAsia="仿宋_GB2312" w:cs="宋体"/>
          <w:sz w:val="32"/>
          <w:szCs w:val="32"/>
        </w:rPr>
        <w:t>文字：</w:t>
      </w:r>
      <w:r>
        <w:rPr>
          <w:rFonts w:hint="eastAsia" w:ascii="仿宋_GB2312" w:hAnsi="仿宋" w:eastAsia="仿宋_GB2312"/>
          <w:bCs/>
          <w:sz w:val="32"/>
          <w:szCs w:val="32"/>
        </w:rPr>
        <w:t>通讯、特写、综述等纪实文字，3000字以内；诗歌，题材、行数不限。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/>
          <w:bCs/>
          <w:sz w:val="32"/>
          <w:szCs w:val="32"/>
          <w:lang w:val="en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2.视频：专题片，30分钟以内；短视频，5分钟以内。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仿宋" w:eastAsia="楷体_GB2312" w:cs="宋体"/>
          <w:bCs/>
          <w:sz w:val="32"/>
          <w:szCs w:val="32"/>
        </w:rPr>
      </w:pPr>
      <w:r>
        <w:rPr>
          <w:rFonts w:hint="eastAsia" w:ascii="楷体_GB2312" w:hAnsi="仿宋" w:eastAsia="楷体_GB2312" w:cs="宋体"/>
          <w:bCs/>
          <w:sz w:val="32"/>
          <w:szCs w:val="32"/>
          <w:lang w:val="en"/>
        </w:rPr>
        <w:t>（二）</w:t>
      </w:r>
      <w:r>
        <w:rPr>
          <w:rFonts w:hint="eastAsia" w:ascii="楷体_GB2312" w:hAnsi="仿宋" w:eastAsia="楷体_GB2312" w:cs="宋体"/>
          <w:bCs/>
          <w:sz w:val="32"/>
          <w:szCs w:val="32"/>
        </w:rPr>
        <w:t>申报形式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1.单位和个人申报</w:t>
      </w:r>
      <w:r>
        <w:rPr>
          <w:rFonts w:hint="eastAsia" w:ascii="仿宋_GB2312" w:hAnsi="仿宋" w:eastAsia="仿宋_GB2312" w:cs="宋体"/>
          <w:sz w:val="32"/>
          <w:szCs w:val="32"/>
        </w:rPr>
        <w:t>，单位可申报由本单位组织、策划或发表的作品及本单位职工发表的作品。每类作品，个人限报2个，单位限报4个。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2</w:t>
      </w:r>
      <w:r>
        <w:rPr>
          <w:rFonts w:hint="eastAsia" w:ascii="仿宋_GB2312" w:hAnsi="仿宋" w:eastAsia="仿宋_GB2312" w:cs="宋体"/>
          <w:bCs/>
          <w:sz w:val="32"/>
          <w:szCs w:val="32"/>
          <w:lang w:val="en"/>
        </w:rPr>
        <w:t>.已</w:t>
      </w:r>
      <w:r>
        <w:rPr>
          <w:rFonts w:hint="eastAsia" w:ascii="仿宋_GB2312" w:hAnsi="仿宋" w:eastAsia="仿宋_GB2312" w:cs="宋体"/>
          <w:sz w:val="32"/>
          <w:szCs w:val="32"/>
        </w:rPr>
        <w:t>发表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在传统媒体、新媒体、公开出版物上具有广泛传播力、影响力的</w:t>
      </w:r>
      <w:r>
        <w:rPr>
          <w:rFonts w:hint="eastAsia" w:ascii="仿宋_GB2312" w:hAnsi="仿宋" w:eastAsia="仿宋_GB2312" w:cs="宋体"/>
          <w:sz w:val="32"/>
          <w:szCs w:val="32"/>
        </w:rPr>
        <w:t>作品，发表时间为</w:t>
      </w:r>
      <w:r>
        <w:rPr>
          <w:rFonts w:hint="eastAsia" w:ascii="仿宋_GB2312" w:hAnsi="仿宋" w:eastAsia="仿宋_GB2312" w:cs="宋体"/>
          <w:bCs/>
          <w:sz w:val="32"/>
          <w:szCs w:val="32"/>
        </w:rPr>
        <w:t>2017年1月1日至2020年6月30日期间的作品。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  <w:lang w:val="en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3.</w:t>
      </w:r>
      <w:r>
        <w:rPr>
          <w:rFonts w:hint="eastAsia" w:ascii="仿宋_GB2312" w:hAnsi="仿宋" w:eastAsia="仿宋_GB2312"/>
          <w:bCs/>
          <w:sz w:val="32"/>
          <w:szCs w:val="32"/>
        </w:rPr>
        <w:t>未发表的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原创</w:t>
      </w:r>
      <w:r>
        <w:rPr>
          <w:rFonts w:hint="eastAsia" w:ascii="仿宋_GB2312" w:hAnsi="仿宋" w:eastAsia="仿宋_GB2312"/>
          <w:bCs/>
          <w:sz w:val="32"/>
          <w:szCs w:val="32"/>
        </w:rPr>
        <w:t>新作品，倡导创作</w:t>
      </w:r>
      <w:r>
        <w:rPr>
          <w:rFonts w:hint="eastAsia" w:ascii="仿宋_GB2312" w:hAnsi="仿宋" w:eastAsia="仿宋_GB2312" w:cs="宋体"/>
          <w:bCs/>
          <w:sz w:val="32"/>
          <w:szCs w:val="32"/>
        </w:rPr>
        <w:t>本行业、本领域典型人物、典型事迹，挖掘、弘扬、传播科学家精神的作品。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仿宋" w:eastAsia="楷体_GB2312" w:cs="宋体"/>
          <w:bCs/>
          <w:sz w:val="32"/>
          <w:szCs w:val="32"/>
        </w:rPr>
      </w:pPr>
      <w:r>
        <w:rPr>
          <w:rFonts w:hint="eastAsia" w:ascii="楷体_GB2312" w:hAnsi="仿宋" w:eastAsia="楷体_GB2312" w:cs="宋体"/>
          <w:bCs/>
          <w:sz w:val="32"/>
          <w:szCs w:val="32"/>
        </w:rPr>
        <w:t>（三）作品格式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1.</w:t>
      </w:r>
      <w:r>
        <w:rPr>
          <w:rFonts w:hint="eastAsia" w:ascii="仿宋_GB2312" w:hAnsi="仿宋" w:eastAsia="仿宋_GB2312"/>
          <w:bCs/>
          <w:sz w:val="32"/>
          <w:szCs w:val="32"/>
        </w:rPr>
        <w:t>文字作品:WORD格式，标题题目用小二号加粗宋体，正文部分用小四号宋体，1.5倍行距，可配</w:t>
      </w:r>
      <w:r>
        <w:rPr>
          <w:rFonts w:hint="eastAsia" w:ascii="仿宋_GB2312" w:hAnsi="仿宋" w:eastAsia="仿宋_GB2312"/>
          <w:sz w:val="32"/>
          <w:szCs w:val="32"/>
        </w:rPr>
        <w:t>图</w:t>
      </w:r>
      <w:r>
        <w:rPr>
          <w:rFonts w:hint="eastAsia" w:ascii="仿宋_GB2312" w:hAnsi="仿宋" w:eastAsia="仿宋_GB2312"/>
          <w:bCs/>
          <w:sz w:val="32"/>
          <w:szCs w:val="32"/>
        </w:rPr>
        <w:t>2-3张图片，图片jpg格式，不小于1MB；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2.视频作品：分辨率1920×1080高清标准及以上，mp4格式，视频编码为H.264 ，视频像素宽高比为方形像素（1.0），视频码流为25[Mbps]-30[Mbps]，作品要求有片头、片尾、字幕。视频作品须提供500字以上故事梗概、创作说明等。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"/>
        </w:rPr>
      </w:pPr>
      <w:r>
        <w:rPr>
          <w:rFonts w:hint="eastAsia" w:ascii="黑体" w:hAnsi="黑体" w:eastAsia="黑体"/>
          <w:bCs/>
          <w:sz w:val="32"/>
          <w:szCs w:val="32"/>
          <w:lang w:val="en"/>
        </w:rPr>
        <w:t>四、注意事项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截止时间：2020年6月30日。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（二）申报材料以电子版报送，报送邮箱：zpzj＠cast.org.cn，邮件标题：作品标题﹢新作品（或已发表作品）﹢组织单位（或个人姓名）。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（三）新创作作品提交电子版文件，已发表作品需提交发表出处、扫描件或链接。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（四）单位组织申报须加盖公章统一报送，注明联系人、联系方式；个人申报注明工作单位、联系方式。</w:t>
      </w:r>
    </w:p>
    <w:p>
      <w:pPr>
        <w:adjustRightInd w:val="0"/>
        <w:snapToGrid w:val="0"/>
        <w:spacing w:line="580" w:lineRule="exact"/>
        <w:ind w:firstLine="6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（五）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申报者须对作品拥有著作权，不得侵犯第三人的著作权、肖像权、名誉权、隐私权。如有任何相关法律纠纷，一切法律责任均由申报者承担。 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"/>
        </w:rPr>
      </w:pPr>
      <w:r>
        <w:rPr>
          <w:rFonts w:hint="eastAsia" w:ascii="黑体" w:hAnsi="黑体" w:eastAsia="黑体"/>
          <w:bCs/>
          <w:sz w:val="32"/>
          <w:szCs w:val="32"/>
          <w:lang w:val="en"/>
        </w:rPr>
        <w:t>五、作品出版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"/>
        </w:rPr>
        <w:t>（一）由</w:t>
      </w:r>
      <w:r>
        <w:rPr>
          <w:rFonts w:hint="eastAsia" w:ascii="仿宋_GB2312" w:hAnsi="仿宋" w:eastAsia="仿宋_GB2312" w:cs="宋体"/>
          <w:bCs/>
          <w:sz w:val="32"/>
          <w:szCs w:val="32"/>
        </w:rPr>
        <w:t>中国科协信息中心组织中央新闻单位、新闻传播专家、著名诗人组成委员会，确定</w:t>
      </w:r>
      <w:r>
        <w:rPr>
          <w:rFonts w:hint="eastAsia" w:ascii="仿宋_GB2312" w:hAnsi="仿宋" w:eastAsia="仿宋_GB2312" w:cs="宋体"/>
          <w:sz w:val="32"/>
          <w:szCs w:val="32"/>
        </w:rPr>
        <w:t>文字类</w:t>
      </w:r>
      <w:r>
        <w:rPr>
          <w:rFonts w:hint="eastAsia" w:ascii="仿宋_GB2312" w:hAnsi="仿宋" w:eastAsia="仿宋_GB2312" w:cs="宋体"/>
          <w:bCs/>
          <w:sz w:val="32"/>
          <w:szCs w:val="32"/>
        </w:rPr>
        <w:t>、视频类入围作品及优秀组织单位。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（二）入围作品编辑出版《弘扬科学家精神优秀作品——100个故事》。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（三）举办</w:t>
      </w:r>
      <w:r>
        <w:rPr>
          <w:rFonts w:hint="eastAsia" w:ascii="仿宋_GB2312" w:hAnsi="仿宋" w:eastAsia="仿宋_GB2312"/>
          <w:sz w:val="32"/>
          <w:szCs w:val="32"/>
        </w:rPr>
        <w:t>弘扬科学家精神优秀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作品交流发布活动，邀请部分优秀作品作者、优秀组织单位参加。 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"/>
        </w:rPr>
      </w:pPr>
      <w:r>
        <w:rPr>
          <w:rFonts w:hint="eastAsia" w:ascii="黑体" w:hAnsi="黑体" w:eastAsia="黑体"/>
          <w:bCs/>
          <w:sz w:val="32"/>
          <w:szCs w:val="32"/>
          <w:lang w:val="en"/>
        </w:rPr>
        <w:t>六、联系方式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36"/>
        <w:rPr>
          <w:rFonts w:hint="eastAsia" w:ascii="仿宋_GB2312" w:hAnsi="仿宋" w:eastAsia="仿宋_GB2312"/>
          <w:kern w:val="2"/>
          <w:sz w:val="32"/>
          <w:szCs w:val="32"/>
          <w:lang/>
        </w:rPr>
      </w:pPr>
      <w:r>
        <w:rPr>
          <w:rFonts w:hint="eastAsia" w:ascii="仿宋_GB2312" w:hAnsi="仿宋" w:eastAsia="仿宋_GB2312"/>
          <w:kern w:val="2"/>
          <w:sz w:val="32"/>
          <w:szCs w:val="32"/>
          <w:lang/>
        </w:rPr>
        <w:t>联系人：彭抒   郭帅   唐志荣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36"/>
        <w:rPr>
          <w:rFonts w:hint="eastAsia" w:ascii="仿宋_GB2312" w:hAnsi="仿宋" w:eastAsia="仿宋_GB2312"/>
          <w:kern w:val="2"/>
          <w:sz w:val="32"/>
          <w:szCs w:val="32"/>
          <w:lang/>
        </w:rPr>
      </w:pPr>
      <w:r>
        <w:rPr>
          <w:rFonts w:hint="eastAsia" w:ascii="仿宋_GB2312" w:hAnsi="仿宋" w:eastAsia="仿宋_GB2312"/>
          <w:kern w:val="2"/>
          <w:sz w:val="32"/>
          <w:szCs w:val="32"/>
          <w:lang/>
        </w:rPr>
        <w:t xml:space="preserve">联系电话：010-52282017   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left="525" w:leftChars="250"/>
        <w:rPr>
          <w:rFonts w:hint="eastAsia" w:ascii="仿宋_GB2312" w:hAnsi="仿宋" w:eastAsia="仿宋_GB2312"/>
          <w:kern w:val="2"/>
          <w:sz w:val="32"/>
          <w:szCs w:val="32"/>
          <w:lang/>
        </w:rPr>
      </w:pPr>
      <w:r>
        <w:rPr>
          <w:rFonts w:hint="eastAsia" w:ascii="仿宋_GB2312" w:hAnsi="仿宋" w:eastAsia="仿宋_GB2312"/>
          <w:kern w:val="2"/>
          <w:sz w:val="32"/>
          <w:szCs w:val="32"/>
          <w:lang/>
        </w:rPr>
        <w:t xml:space="preserve">           010-68587940   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left="525" w:leftChars="250"/>
        <w:rPr>
          <w:rFonts w:hint="eastAsia" w:ascii="仿宋_GB2312" w:hAnsi="仿宋" w:eastAsia="仿宋_GB2312"/>
          <w:kern w:val="2"/>
          <w:sz w:val="32"/>
          <w:szCs w:val="32"/>
          <w:lang/>
        </w:rPr>
      </w:pPr>
    </w:p>
    <w:p>
      <w:pPr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附件：《弘扬科学家精神优秀作品——100个故事》申报表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left="525" w:leftChars="250"/>
        <w:rPr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 xml:space="preserve">       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right="128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0" w:firstLineChars="200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中国科协信息中心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0" w:firstLineChars="200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2020年4月27日</w:t>
      </w:r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02" w:firstLineChars="200"/>
        <w:rPr>
          <w:rFonts w:hint="eastAsia" w:ascii="仿宋_GB2312" w:hAnsi="仿宋" w:eastAsia="仿宋_GB2312" w:cs="Times New Roman"/>
          <w:b/>
          <w:bCs/>
          <w:kern w:val="2"/>
          <w:sz w:val="30"/>
          <w:szCs w:val="30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02" w:firstLineChars="200"/>
        <w:rPr>
          <w:rFonts w:hint="eastAsia" w:ascii="仿宋_GB2312" w:hAnsi="仿宋" w:eastAsia="仿宋_GB2312" w:cs="Times New Roman"/>
          <w:b/>
          <w:bCs/>
          <w:kern w:val="2"/>
          <w:sz w:val="30"/>
          <w:szCs w:val="30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02" w:firstLineChars="200"/>
        <w:rPr>
          <w:rFonts w:hint="eastAsia" w:ascii="仿宋_GB2312" w:hAnsi="仿宋" w:eastAsia="仿宋_GB2312" w:cs="Times New Roman"/>
          <w:b/>
          <w:bCs/>
          <w:kern w:val="2"/>
          <w:sz w:val="30"/>
          <w:szCs w:val="30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02" w:firstLineChars="200"/>
        <w:rPr>
          <w:rFonts w:hint="eastAsia" w:ascii="仿宋_GB2312" w:hAnsi="仿宋" w:eastAsia="仿宋_GB2312" w:cs="Times New Roman"/>
          <w:b/>
          <w:bCs/>
          <w:kern w:val="2"/>
          <w:sz w:val="30"/>
          <w:szCs w:val="30"/>
          <w:lang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rPr>
          <w:rFonts w:hint="eastAsia" w:ascii="仿宋_GB2312" w:hAnsi="仿宋" w:eastAsia="仿宋_GB2312" w:cs="Times New Roman"/>
          <w:b/>
          <w:bCs/>
          <w:kern w:val="2"/>
          <w:sz w:val="30"/>
          <w:szCs w:val="30"/>
          <w:lang/>
        </w:rPr>
      </w:pPr>
    </w:p>
    <w:p>
      <w:pPr>
        <w:spacing w:line="5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</w:rPr>
        <w:t>弘扬科学家精神优秀作品——100个故事》申报表</w:t>
      </w:r>
    </w:p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3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作品类别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文字作品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视频作品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作品题目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已发表作品</w:t>
            </w:r>
          </w:p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出处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09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申报单位</w:t>
            </w:r>
          </w:p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或个人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联系人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联系电话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邮 箱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1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通讯地址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4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ind w:right="723" w:firstLine="210" w:firstLineChars="100"/>
              <w:jc w:val="left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cs="宋体"/>
                <w:kern w:val="0"/>
              </w:rPr>
              <w:t xml:space="preserve">                   </w:t>
            </w:r>
            <w:r>
              <w:rPr>
                <w:rFonts w:cs="宋体"/>
                <w:b/>
                <w:kern w:val="0"/>
              </w:rPr>
              <w:t xml:space="preserve">  </w:t>
            </w:r>
            <w:r>
              <w:rPr>
                <w:rFonts w:hint="eastAsia" w:cs="宋体"/>
                <w:b/>
                <w:kern w:val="0"/>
              </w:rPr>
              <w:t>单位盖章或个人签字</w:t>
            </w:r>
          </w:p>
          <w:p>
            <w:pPr>
              <w:widowControl/>
              <w:spacing w:line="360" w:lineRule="atLeast"/>
              <w:ind w:right="1928"/>
              <w:jc w:val="right"/>
              <w:textAlignment w:val="top"/>
              <w:rPr>
                <w:rFonts w:cs="宋体"/>
                <w:b/>
                <w:kern w:val="0"/>
              </w:rPr>
            </w:pPr>
          </w:p>
          <w:p>
            <w:pPr>
              <w:widowControl/>
              <w:spacing w:line="360" w:lineRule="atLeast"/>
              <w:ind w:right="1568"/>
              <w:jc w:val="right"/>
              <w:textAlignment w:val="top"/>
              <w:rPr>
                <w:rFonts w:cs="宋体"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年  月  日</w:t>
            </w:r>
          </w:p>
        </w:tc>
      </w:tr>
    </w:tbl>
    <w:p>
      <w:pPr>
        <w:widowControl/>
        <w:spacing w:line="360" w:lineRule="atLeast"/>
        <w:jc w:val="left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注：1.表中“已发表作品出处”填写文字或链接，扫描件单独递交</w:t>
      </w:r>
    </w:p>
    <w:p>
      <w:pPr>
        <w:widowControl/>
        <w:spacing w:line="360" w:lineRule="atLeast"/>
        <w:ind w:firstLine="480" w:firstLineChars="200"/>
        <w:jc w:val="left"/>
        <w:textAlignment w:val="top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2.个人申报须在“申报人”栏中填写工作单位</w:t>
      </w:r>
    </w:p>
    <w:sectPr>
      <w:footerReference r:id="rId3" w:type="default"/>
      <w:footerReference r:id="rId4" w:type="even"/>
      <w:pgSz w:w="11906" w:h="16838"/>
      <w:pgMar w:top="2098" w:right="1474" w:bottom="992" w:left="1588" w:header="0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  <w:lang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99"/>
    <w:rsid w:val="0001081C"/>
    <w:rsid w:val="00021D4B"/>
    <w:rsid w:val="000328BF"/>
    <w:rsid w:val="00041E68"/>
    <w:rsid w:val="000470C7"/>
    <w:rsid w:val="00047856"/>
    <w:rsid w:val="00062369"/>
    <w:rsid w:val="000B39E3"/>
    <w:rsid w:val="000B49FB"/>
    <w:rsid w:val="000C5268"/>
    <w:rsid w:val="000D10F1"/>
    <w:rsid w:val="000D3965"/>
    <w:rsid w:val="000D4017"/>
    <w:rsid w:val="001024CC"/>
    <w:rsid w:val="00120E1F"/>
    <w:rsid w:val="00121A9B"/>
    <w:rsid w:val="0012683D"/>
    <w:rsid w:val="0013274E"/>
    <w:rsid w:val="00147D94"/>
    <w:rsid w:val="00184643"/>
    <w:rsid w:val="00184F23"/>
    <w:rsid w:val="001A7E1D"/>
    <w:rsid w:val="001B1428"/>
    <w:rsid w:val="001B22E1"/>
    <w:rsid w:val="001B7E2F"/>
    <w:rsid w:val="001C6212"/>
    <w:rsid w:val="001C6E50"/>
    <w:rsid w:val="001D7FEA"/>
    <w:rsid w:val="001E08E1"/>
    <w:rsid w:val="00204FD5"/>
    <w:rsid w:val="00206D2B"/>
    <w:rsid w:val="00210CBF"/>
    <w:rsid w:val="0021255E"/>
    <w:rsid w:val="00222719"/>
    <w:rsid w:val="00226709"/>
    <w:rsid w:val="00226E01"/>
    <w:rsid w:val="0023631F"/>
    <w:rsid w:val="00247D06"/>
    <w:rsid w:val="0027595F"/>
    <w:rsid w:val="002927F5"/>
    <w:rsid w:val="002939AF"/>
    <w:rsid w:val="00296888"/>
    <w:rsid w:val="002A188F"/>
    <w:rsid w:val="002D4A3F"/>
    <w:rsid w:val="002F3844"/>
    <w:rsid w:val="002F47A6"/>
    <w:rsid w:val="00327DB7"/>
    <w:rsid w:val="00344016"/>
    <w:rsid w:val="00345851"/>
    <w:rsid w:val="003A3871"/>
    <w:rsid w:val="003B76DA"/>
    <w:rsid w:val="003C224E"/>
    <w:rsid w:val="003D1AC2"/>
    <w:rsid w:val="003D20E0"/>
    <w:rsid w:val="003D7EB6"/>
    <w:rsid w:val="003E1291"/>
    <w:rsid w:val="003E6602"/>
    <w:rsid w:val="0040370F"/>
    <w:rsid w:val="00406DDF"/>
    <w:rsid w:val="004108BD"/>
    <w:rsid w:val="0042515D"/>
    <w:rsid w:val="00425763"/>
    <w:rsid w:val="00427E00"/>
    <w:rsid w:val="00435475"/>
    <w:rsid w:val="00444636"/>
    <w:rsid w:val="00444A2E"/>
    <w:rsid w:val="00460D74"/>
    <w:rsid w:val="0049398F"/>
    <w:rsid w:val="004B7DA9"/>
    <w:rsid w:val="004D67A6"/>
    <w:rsid w:val="0051387E"/>
    <w:rsid w:val="00523647"/>
    <w:rsid w:val="00535505"/>
    <w:rsid w:val="005379E5"/>
    <w:rsid w:val="00541C22"/>
    <w:rsid w:val="0054457D"/>
    <w:rsid w:val="00545A9E"/>
    <w:rsid w:val="00563CCE"/>
    <w:rsid w:val="00573F1B"/>
    <w:rsid w:val="00586B59"/>
    <w:rsid w:val="005910A2"/>
    <w:rsid w:val="00597E7C"/>
    <w:rsid w:val="005C35D4"/>
    <w:rsid w:val="005D0482"/>
    <w:rsid w:val="005D2E19"/>
    <w:rsid w:val="005E6825"/>
    <w:rsid w:val="005F4F7C"/>
    <w:rsid w:val="00601390"/>
    <w:rsid w:val="006126DF"/>
    <w:rsid w:val="00617880"/>
    <w:rsid w:val="00621C84"/>
    <w:rsid w:val="00634248"/>
    <w:rsid w:val="0064751C"/>
    <w:rsid w:val="00666994"/>
    <w:rsid w:val="00675293"/>
    <w:rsid w:val="00691A94"/>
    <w:rsid w:val="006A23BF"/>
    <w:rsid w:val="006B026D"/>
    <w:rsid w:val="006B185D"/>
    <w:rsid w:val="006C2D60"/>
    <w:rsid w:val="006C6445"/>
    <w:rsid w:val="006F17B1"/>
    <w:rsid w:val="006F2DBA"/>
    <w:rsid w:val="006F3FFF"/>
    <w:rsid w:val="006F7174"/>
    <w:rsid w:val="00714529"/>
    <w:rsid w:val="00717AAE"/>
    <w:rsid w:val="00754E80"/>
    <w:rsid w:val="00765C5A"/>
    <w:rsid w:val="00767F46"/>
    <w:rsid w:val="007867CF"/>
    <w:rsid w:val="00797F14"/>
    <w:rsid w:val="007A1D74"/>
    <w:rsid w:val="007A258B"/>
    <w:rsid w:val="007B61E6"/>
    <w:rsid w:val="007D144F"/>
    <w:rsid w:val="007D452C"/>
    <w:rsid w:val="007D61D9"/>
    <w:rsid w:val="007D7129"/>
    <w:rsid w:val="00801033"/>
    <w:rsid w:val="00802E59"/>
    <w:rsid w:val="008107CC"/>
    <w:rsid w:val="00824A20"/>
    <w:rsid w:val="00837B1E"/>
    <w:rsid w:val="00854C12"/>
    <w:rsid w:val="00860D8B"/>
    <w:rsid w:val="00870652"/>
    <w:rsid w:val="008921BD"/>
    <w:rsid w:val="008A45B7"/>
    <w:rsid w:val="008F15A1"/>
    <w:rsid w:val="008F2AFA"/>
    <w:rsid w:val="008F3D6D"/>
    <w:rsid w:val="008F6355"/>
    <w:rsid w:val="008F69B3"/>
    <w:rsid w:val="009267D1"/>
    <w:rsid w:val="009536F1"/>
    <w:rsid w:val="00974DCC"/>
    <w:rsid w:val="0098279A"/>
    <w:rsid w:val="00990EA5"/>
    <w:rsid w:val="00992437"/>
    <w:rsid w:val="009939B0"/>
    <w:rsid w:val="009B3E28"/>
    <w:rsid w:val="009C0999"/>
    <w:rsid w:val="009C6D9C"/>
    <w:rsid w:val="009D00CE"/>
    <w:rsid w:val="009D44AA"/>
    <w:rsid w:val="009E1165"/>
    <w:rsid w:val="009E3208"/>
    <w:rsid w:val="009E574C"/>
    <w:rsid w:val="00A06E17"/>
    <w:rsid w:val="00A10DAC"/>
    <w:rsid w:val="00A21755"/>
    <w:rsid w:val="00A27F08"/>
    <w:rsid w:val="00A519BD"/>
    <w:rsid w:val="00A7098A"/>
    <w:rsid w:val="00A81BA0"/>
    <w:rsid w:val="00A8629D"/>
    <w:rsid w:val="00AC4625"/>
    <w:rsid w:val="00AD0AED"/>
    <w:rsid w:val="00AD1D4B"/>
    <w:rsid w:val="00AD7A2A"/>
    <w:rsid w:val="00AE5193"/>
    <w:rsid w:val="00B04549"/>
    <w:rsid w:val="00B0758D"/>
    <w:rsid w:val="00B368FF"/>
    <w:rsid w:val="00B41A46"/>
    <w:rsid w:val="00B45E75"/>
    <w:rsid w:val="00B47283"/>
    <w:rsid w:val="00B6688E"/>
    <w:rsid w:val="00B764A5"/>
    <w:rsid w:val="00B83568"/>
    <w:rsid w:val="00B85AF8"/>
    <w:rsid w:val="00BA3B0E"/>
    <w:rsid w:val="00BB3BB2"/>
    <w:rsid w:val="00BB7CA4"/>
    <w:rsid w:val="00BC05CB"/>
    <w:rsid w:val="00BC3474"/>
    <w:rsid w:val="00BC5562"/>
    <w:rsid w:val="00BC62E3"/>
    <w:rsid w:val="00BD1CF1"/>
    <w:rsid w:val="00C23584"/>
    <w:rsid w:val="00C35255"/>
    <w:rsid w:val="00C45C42"/>
    <w:rsid w:val="00C512DF"/>
    <w:rsid w:val="00C52046"/>
    <w:rsid w:val="00C611C6"/>
    <w:rsid w:val="00C76DED"/>
    <w:rsid w:val="00C83171"/>
    <w:rsid w:val="00C8407F"/>
    <w:rsid w:val="00C92262"/>
    <w:rsid w:val="00C95627"/>
    <w:rsid w:val="00CC203F"/>
    <w:rsid w:val="00CC21F9"/>
    <w:rsid w:val="00CC2265"/>
    <w:rsid w:val="00CC2AB4"/>
    <w:rsid w:val="00CC5A22"/>
    <w:rsid w:val="00CD6816"/>
    <w:rsid w:val="00D007E1"/>
    <w:rsid w:val="00D07096"/>
    <w:rsid w:val="00D07153"/>
    <w:rsid w:val="00D15FC8"/>
    <w:rsid w:val="00D36D64"/>
    <w:rsid w:val="00D51C1F"/>
    <w:rsid w:val="00D7018A"/>
    <w:rsid w:val="00D72280"/>
    <w:rsid w:val="00D74029"/>
    <w:rsid w:val="00D800C0"/>
    <w:rsid w:val="00D92699"/>
    <w:rsid w:val="00D97D13"/>
    <w:rsid w:val="00DA63C1"/>
    <w:rsid w:val="00DA68E9"/>
    <w:rsid w:val="00DB20AA"/>
    <w:rsid w:val="00DB5498"/>
    <w:rsid w:val="00DB58DB"/>
    <w:rsid w:val="00DB5D21"/>
    <w:rsid w:val="00DC0E8E"/>
    <w:rsid w:val="00DC1849"/>
    <w:rsid w:val="00DC2241"/>
    <w:rsid w:val="00DC3E70"/>
    <w:rsid w:val="00E17CF4"/>
    <w:rsid w:val="00E3512D"/>
    <w:rsid w:val="00E43ACF"/>
    <w:rsid w:val="00E54186"/>
    <w:rsid w:val="00E638F9"/>
    <w:rsid w:val="00E84BF0"/>
    <w:rsid w:val="00E9012D"/>
    <w:rsid w:val="00EB2AC1"/>
    <w:rsid w:val="00ED3064"/>
    <w:rsid w:val="00EE422F"/>
    <w:rsid w:val="00F12B9C"/>
    <w:rsid w:val="00F13570"/>
    <w:rsid w:val="00F31571"/>
    <w:rsid w:val="00F4062E"/>
    <w:rsid w:val="00F45587"/>
    <w:rsid w:val="00F65DCF"/>
    <w:rsid w:val="00F706B7"/>
    <w:rsid w:val="00F73D89"/>
    <w:rsid w:val="00F83FC2"/>
    <w:rsid w:val="00F842C9"/>
    <w:rsid w:val="00F926FC"/>
    <w:rsid w:val="00F96175"/>
    <w:rsid w:val="00FA3977"/>
    <w:rsid w:val="00FA6756"/>
    <w:rsid w:val="00FC038F"/>
    <w:rsid w:val="00FD3906"/>
    <w:rsid w:val="00FD6B72"/>
    <w:rsid w:val="00FD6E6E"/>
    <w:rsid w:val="00FF7D47"/>
    <w:rsid w:val="688E1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2">
    <w:name w:val="日期 Char"/>
    <w:link w:val="2"/>
    <w:uiPriority w:val="0"/>
    <w:rPr>
      <w:kern w:val="2"/>
      <w:sz w:val="21"/>
      <w:szCs w:val="24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  <w:style w:type="character" w:customStyle="1" w:styleId="14">
    <w:name w:val="topp1"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5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2020-05-06T04:15:00Z</dcterms:created>
  <dc:creator>张小彬</dc:creator>
  <cp:lastModifiedBy>曹珍妮</cp:lastModifiedBy>
  <cp:lastPrinted>2020-04-30T01:26:00Z</cp:lastPrinted>
  <dcterms:modified xsi:type="dcterms:W3CDTF">2020-05-19T08:05:09Z</dcterms:modified>
  <dc:title>中国科协信息中心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