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6078" w:rsidRPr="005B7A66" w:rsidRDefault="00DC6078" w:rsidP="005B7A66">
      <w:pPr>
        <w:jc w:val="center"/>
        <w:rPr>
          <w:rFonts w:ascii="Calibri" w:eastAsia="宋体" w:hAnsi="Calibri" w:cs="Times New Roman"/>
          <w:b/>
          <w:color w:val="FF0000"/>
          <w:sz w:val="56"/>
          <w:szCs w:val="56"/>
        </w:rPr>
      </w:pPr>
      <w:r w:rsidRPr="005B7A66">
        <w:rPr>
          <w:rFonts w:ascii="Calibri" w:eastAsia="宋体" w:hAnsi="Calibri" w:cs="Times New Roman" w:hint="eastAsia"/>
          <w:b/>
          <w:color w:val="FF0000"/>
          <w:sz w:val="56"/>
          <w:szCs w:val="56"/>
        </w:rPr>
        <w:t>中国科协生命科学学会联合体</w:t>
      </w:r>
    </w:p>
    <w:p w:rsidR="00DC6078" w:rsidRPr="005B7A66" w:rsidRDefault="005B7A66" w:rsidP="005B7A66">
      <w:pPr>
        <w:jc w:val="center"/>
        <w:rPr>
          <w:rFonts w:ascii="仿宋_GB2312" w:eastAsia="仿宋_GB2312" w:hAnsi="Times New Roman" w:hint="eastAsia"/>
          <w:kern w:val="36"/>
          <w:sz w:val="28"/>
          <w:szCs w:val="28"/>
        </w:rPr>
      </w:pPr>
      <w:r w:rsidRPr="00895C62">
        <w:rPr>
          <w:rFonts w:ascii="仿宋_GB2312" w:eastAsia="仿宋_GB2312" w:hAnsi="Times New Roman" w:hint="eastAsia"/>
          <w:kern w:val="36"/>
          <w:sz w:val="28"/>
          <w:szCs w:val="28"/>
        </w:rPr>
        <w:t>生</w:t>
      </w:r>
      <w:r>
        <w:rPr>
          <w:rFonts w:ascii="仿宋_GB2312" w:eastAsia="仿宋_GB2312" w:hAnsi="Times New Roman" w:hint="eastAsia"/>
          <w:kern w:val="36"/>
          <w:sz w:val="28"/>
          <w:szCs w:val="28"/>
        </w:rPr>
        <w:t>学</w:t>
      </w:r>
      <w:r w:rsidRPr="00895C62">
        <w:rPr>
          <w:rFonts w:ascii="仿宋_GB2312" w:eastAsia="仿宋_GB2312" w:hAnsi="Times New Roman" w:hint="eastAsia"/>
          <w:kern w:val="36"/>
          <w:sz w:val="28"/>
          <w:szCs w:val="28"/>
        </w:rPr>
        <w:t>联发办字〔 201</w:t>
      </w:r>
      <w:r>
        <w:rPr>
          <w:rFonts w:ascii="仿宋_GB2312" w:eastAsia="仿宋_GB2312" w:hAnsi="Times New Roman" w:hint="eastAsia"/>
          <w:kern w:val="36"/>
          <w:sz w:val="28"/>
          <w:szCs w:val="28"/>
        </w:rPr>
        <w:t>9</w:t>
      </w:r>
      <w:r w:rsidRPr="00895C62">
        <w:rPr>
          <w:rFonts w:ascii="仿宋_GB2312" w:eastAsia="仿宋_GB2312" w:hAnsi="Times New Roman" w:hint="eastAsia"/>
          <w:kern w:val="36"/>
          <w:sz w:val="28"/>
          <w:szCs w:val="28"/>
        </w:rPr>
        <w:t xml:space="preserve"> 〕</w:t>
      </w:r>
      <w:r>
        <w:rPr>
          <w:rFonts w:ascii="仿宋_GB2312" w:eastAsia="仿宋_GB2312" w:hAnsi="Times New Roman" w:hint="eastAsia"/>
          <w:kern w:val="36"/>
          <w:sz w:val="28"/>
          <w:szCs w:val="28"/>
        </w:rPr>
        <w:t>6</w:t>
      </w:r>
      <w:bookmarkStart w:id="0" w:name="_GoBack"/>
      <w:bookmarkEnd w:id="0"/>
      <w:r w:rsidRPr="00895C62">
        <w:rPr>
          <w:rFonts w:ascii="仿宋_GB2312" w:eastAsia="仿宋_GB2312" w:hAnsi="Times New Roman" w:hint="eastAsia"/>
          <w:kern w:val="36"/>
          <w:sz w:val="28"/>
          <w:szCs w:val="28"/>
        </w:rPr>
        <w:t>号</w:t>
      </w:r>
    </w:p>
    <w:p w:rsidR="00DC6078" w:rsidRDefault="00DC6078" w:rsidP="00DC6078">
      <w:pPr>
        <w:snapToGrid w:val="0"/>
        <w:rPr>
          <w:b/>
          <w:color w:val="FF0000"/>
          <w:sz w:val="10"/>
          <w:szCs w:val="10"/>
        </w:rPr>
      </w:pPr>
      <w:r>
        <w:rPr>
          <w:b/>
          <w:noProof/>
          <w:color w:val="FF0000"/>
          <w:sz w:val="52"/>
          <w:szCs w:val="52"/>
        </w:rPr>
        <w:pict>
          <v:shapetype id="_x0000_t32" coordsize="21600,21600" o:spt="32" o:oned="t" path="m,l21600,21600e" filled="f">
            <v:path arrowok="t" fillok="f" o:connecttype="none"/>
            <o:lock v:ext="edit" shapetype="t"/>
          </v:shapetype>
          <v:shape id="AutoShape 2" o:spid="_x0000_s1026" type="#_x0000_t32" style="position:absolute;left:0;text-align:left;margin-left:.75pt;margin-top:7.6pt;width:430.5pt;height:0;z-index:251659264;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" strokecolor="red" strokeweight="2.5pt"/>
        </w:pict>
      </w:r>
    </w:p>
    <w:p w:rsidR="00DC6078" w:rsidRDefault="00DC6078" w:rsidP="00DC6078">
      <w:pPr>
        <w:snapToGrid w:val="0"/>
        <w:rPr>
          <w:b/>
          <w:color w:val="FF0000"/>
          <w:sz w:val="10"/>
          <w:szCs w:val="10"/>
        </w:rPr>
      </w:pPr>
    </w:p>
    <w:p w:rsidR="004F6209" w:rsidRPr="00DC6078" w:rsidRDefault="004F6209" w:rsidP="00DC6078">
      <w:pPr>
        <w:spacing w:line="580" w:lineRule="exact"/>
        <w:rPr>
          <w:rFonts w:ascii="小标宋" w:eastAsia="小标宋"/>
          <w:sz w:val="36"/>
          <w:szCs w:val="36"/>
        </w:rPr>
      </w:pPr>
    </w:p>
    <w:p w:rsidR="004E650B" w:rsidRPr="004E650B" w:rsidRDefault="004E650B" w:rsidP="00E14AE1">
      <w:pPr>
        <w:spacing w:line="580" w:lineRule="exact"/>
        <w:jc w:val="center"/>
        <w:rPr>
          <w:rFonts w:ascii="小标宋" w:eastAsia="小标宋"/>
          <w:sz w:val="36"/>
          <w:szCs w:val="36"/>
        </w:rPr>
      </w:pPr>
      <w:r w:rsidRPr="004E650B">
        <w:rPr>
          <w:rFonts w:ascii="小标宋" w:eastAsia="小标宋" w:hint="eastAsia"/>
          <w:sz w:val="36"/>
          <w:szCs w:val="36"/>
        </w:rPr>
        <w:t>中国科协生命科学学会联合体关于进一步弘扬科学家精神加强作风和学风建设的倡议书</w:t>
      </w:r>
    </w:p>
    <w:p w:rsidR="00E07F01" w:rsidRPr="00DC6078" w:rsidRDefault="00E07F01" w:rsidP="00E14AE1">
      <w:pPr>
        <w:spacing w:line="580" w:lineRule="exact"/>
        <w:ind w:firstLineChars="202" w:firstLine="646"/>
        <w:rPr>
          <w:rFonts w:ascii="仿宋_GB2312" w:eastAsia="仿宋_GB2312" w:hAnsi="等线"/>
          <w:sz w:val="32"/>
          <w:szCs w:val="32"/>
        </w:rPr>
      </w:pPr>
    </w:p>
    <w:p w:rsidR="004E650B" w:rsidRPr="004E650B" w:rsidRDefault="004E650B" w:rsidP="00E14AE1">
      <w:pPr>
        <w:spacing w:line="580" w:lineRule="exact"/>
        <w:ind w:firstLineChars="202" w:firstLine="646"/>
        <w:rPr>
          <w:rFonts w:ascii="仿宋_GB2312" w:eastAsia="仿宋_GB2312" w:hAnsi="等线"/>
          <w:sz w:val="32"/>
          <w:szCs w:val="32"/>
        </w:rPr>
      </w:pPr>
      <w:r w:rsidRPr="004E650B">
        <w:rPr>
          <w:rFonts w:ascii="仿宋_GB2312" w:eastAsia="仿宋_GB2312" w:hAnsi="等线" w:hint="eastAsia"/>
          <w:sz w:val="32"/>
          <w:szCs w:val="32"/>
        </w:rPr>
        <w:t>生命科学事关人的健康和发展，是当今世界最受关注的自然科学之一。近年来，我国生命科学和生物技术的重大创新成果竞相涌现，科学家精神、科研作风和学风是推动生命科学发展的关键。为贯彻落实中共中央办公厅、国务院办公厅印发的《关于进一步弘扬科学家精神加强作风和学风建设的意见》，在生命科学领域大力弘扬科学家精神，切实加强作风和学风建设，中国科协生命科学学会联合体向生命科学领域广大科技工作者倡议：</w:t>
      </w:r>
    </w:p>
    <w:p w:rsidR="004E650B" w:rsidRPr="004E650B" w:rsidRDefault="004E650B" w:rsidP="00E14AE1">
      <w:pPr>
        <w:spacing w:line="580" w:lineRule="exact"/>
        <w:ind w:firstLineChars="196" w:firstLine="630"/>
        <w:rPr>
          <w:rFonts w:ascii="黑体" w:eastAsia="黑体" w:hAnsi="黑体"/>
          <w:b/>
          <w:bCs/>
          <w:sz w:val="32"/>
          <w:szCs w:val="32"/>
        </w:rPr>
      </w:pPr>
      <w:r w:rsidRPr="004E650B">
        <w:rPr>
          <w:rFonts w:ascii="黑体" w:eastAsia="黑体" w:hAnsi="黑体" w:hint="eastAsia"/>
          <w:b/>
          <w:bCs/>
          <w:sz w:val="32"/>
          <w:szCs w:val="32"/>
        </w:rPr>
        <w:t>一、树立爱国为民的科学家精神</w:t>
      </w:r>
    </w:p>
    <w:p w:rsidR="004E650B" w:rsidRPr="004E650B" w:rsidRDefault="004E650B" w:rsidP="00E14AE1">
      <w:pPr>
        <w:spacing w:line="580" w:lineRule="exact"/>
        <w:ind w:firstLineChars="202" w:firstLine="646"/>
        <w:rPr>
          <w:rFonts w:ascii="仿宋_GB2312" w:eastAsia="仿宋_GB2312" w:hAnsi="等线"/>
          <w:sz w:val="32"/>
          <w:szCs w:val="32"/>
        </w:rPr>
      </w:pPr>
      <w:r w:rsidRPr="004E650B">
        <w:rPr>
          <w:rFonts w:ascii="仿宋_GB2312" w:eastAsia="仿宋_GB2312" w:hAnsi="等线" w:hint="eastAsia"/>
          <w:sz w:val="32"/>
          <w:szCs w:val="32"/>
        </w:rPr>
        <w:t>倡导爱国和服务意识，坚持国家利益和人民利益至上，以科技报国、知识为民，努力为国家战略需求和经济建设服务，为人民健康和对美好生活向往的需求服务。</w:t>
      </w:r>
    </w:p>
    <w:p w:rsidR="004E650B" w:rsidRPr="004E650B" w:rsidRDefault="004E650B" w:rsidP="00E14AE1">
      <w:pPr>
        <w:spacing w:line="580" w:lineRule="exact"/>
        <w:ind w:firstLineChars="196" w:firstLine="630"/>
        <w:rPr>
          <w:rFonts w:ascii="黑体" w:eastAsia="黑体" w:hAnsi="黑体"/>
          <w:b/>
          <w:bCs/>
          <w:sz w:val="32"/>
          <w:szCs w:val="32"/>
        </w:rPr>
      </w:pPr>
      <w:r w:rsidRPr="004E650B">
        <w:rPr>
          <w:rFonts w:ascii="黑体" w:eastAsia="黑体" w:hAnsi="黑体" w:hint="eastAsia"/>
          <w:b/>
          <w:bCs/>
          <w:sz w:val="32"/>
          <w:szCs w:val="32"/>
        </w:rPr>
        <w:t>二、坚持自主创新，勇攀生命科学高峰</w:t>
      </w:r>
    </w:p>
    <w:p w:rsidR="004E650B" w:rsidRPr="004E650B" w:rsidRDefault="004E650B" w:rsidP="00E14AE1">
      <w:pPr>
        <w:spacing w:line="580" w:lineRule="exact"/>
        <w:ind w:firstLineChars="202" w:firstLine="646"/>
        <w:rPr>
          <w:rFonts w:ascii="仿宋_GB2312" w:eastAsia="仿宋_GB2312" w:hAnsi="等线"/>
          <w:sz w:val="32"/>
          <w:szCs w:val="32"/>
        </w:rPr>
      </w:pPr>
      <w:r w:rsidRPr="004E650B">
        <w:rPr>
          <w:rFonts w:ascii="仿宋_GB2312" w:eastAsia="仿宋_GB2312" w:hAnsi="等线" w:hint="eastAsia"/>
          <w:sz w:val="32"/>
          <w:szCs w:val="32"/>
        </w:rPr>
        <w:t>面向世界生命科学前沿，坚定信心和决心，应对重大疾病、人口老化、环境污染、资源短缺等挑战，勇于创新，着力攻克基础前沿难题和核心关键技术，在生命科学领域不断</w:t>
      </w:r>
      <w:r w:rsidRPr="004E650B">
        <w:rPr>
          <w:rFonts w:ascii="仿宋_GB2312" w:eastAsia="仿宋_GB2312" w:hAnsi="等线" w:hint="eastAsia"/>
          <w:sz w:val="32"/>
          <w:szCs w:val="32"/>
        </w:rPr>
        <w:lastRenderedPageBreak/>
        <w:t>取得新突破、做出新贡献。</w:t>
      </w:r>
    </w:p>
    <w:p w:rsidR="004E650B" w:rsidRPr="004E650B" w:rsidRDefault="004E650B" w:rsidP="00E14AE1">
      <w:pPr>
        <w:spacing w:line="580" w:lineRule="exact"/>
        <w:ind w:firstLineChars="196" w:firstLine="630"/>
        <w:rPr>
          <w:rFonts w:ascii="黑体" w:eastAsia="黑体" w:hAnsi="黑体"/>
          <w:b/>
          <w:bCs/>
          <w:sz w:val="32"/>
          <w:szCs w:val="32"/>
        </w:rPr>
      </w:pPr>
      <w:r w:rsidRPr="004E650B">
        <w:rPr>
          <w:rFonts w:ascii="黑体" w:eastAsia="黑体" w:hAnsi="黑体" w:hint="eastAsia"/>
          <w:b/>
          <w:bCs/>
          <w:sz w:val="32"/>
          <w:szCs w:val="32"/>
        </w:rPr>
        <w:t>三、坚持潜心钻研、久久为功，反对浮夸浮躁、急功近利</w:t>
      </w:r>
    </w:p>
    <w:p w:rsidR="004E650B" w:rsidRPr="004E650B" w:rsidRDefault="004E650B" w:rsidP="00E14AE1">
      <w:pPr>
        <w:spacing w:line="580" w:lineRule="exact"/>
        <w:ind w:firstLineChars="202" w:firstLine="646"/>
        <w:rPr>
          <w:rFonts w:ascii="仿宋_GB2312" w:eastAsia="仿宋_GB2312" w:hAnsi="等线"/>
          <w:sz w:val="32"/>
          <w:szCs w:val="32"/>
        </w:rPr>
      </w:pPr>
      <w:r w:rsidRPr="004E650B">
        <w:rPr>
          <w:rFonts w:ascii="仿宋_GB2312" w:eastAsia="仿宋_GB2312" w:hAnsi="等线" w:hint="eastAsia"/>
          <w:sz w:val="32"/>
          <w:szCs w:val="32"/>
        </w:rPr>
        <w:t>倡导钻研精神，坚持追求真理、严谨治学，以实事求是的态度研究生命科学的规律，自觉抵制浮夸急躁、急功近利、投机取巧等不良行为；甘坐“冷板凳”，肯下“苦功夫”，反对盲目追逐热点、随意变换研究方向等不良学风。</w:t>
      </w:r>
    </w:p>
    <w:p w:rsidR="004E650B" w:rsidRPr="004E650B" w:rsidRDefault="004E650B" w:rsidP="00E14AE1">
      <w:pPr>
        <w:spacing w:line="580" w:lineRule="exact"/>
        <w:ind w:firstLineChars="196" w:firstLine="630"/>
        <w:rPr>
          <w:rFonts w:ascii="黑体" w:eastAsia="黑体" w:hAnsi="黑体"/>
          <w:b/>
          <w:bCs/>
          <w:sz w:val="32"/>
          <w:szCs w:val="32"/>
        </w:rPr>
      </w:pPr>
      <w:r w:rsidRPr="004E650B">
        <w:rPr>
          <w:rFonts w:ascii="黑体" w:eastAsia="黑体" w:hAnsi="黑体" w:hint="eastAsia"/>
          <w:b/>
          <w:bCs/>
          <w:sz w:val="32"/>
          <w:szCs w:val="32"/>
        </w:rPr>
        <w:t>四、崇尚学术民主，发扬团结协作精神</w:t>
      </w:r>
    </w:p>
    <w:p w:rsidR="004E650B" w:rsidRPr="004E650B" w:rsidRDefault="004E650B" w:rsidP="00E14AE1">
      <w:pPr>
        <w:spacing w:line="580" w:lineRule="exact"/>
        <w:ind w:firstLineChars="202" w:firstLine="646"/>
        <w:rPr>
          <w:rFonts w:ascii="仿宋_GB2312" w:eastAsia="仿宋_GB2312" w:hAnsi="等线"/>
          <w:sz w:val="32"/>
          <w:szCs w:val="32"/>
        </w:rPr>
      </w:pPr>
      <w:r w:rsidRPr="004E650B">
        <w:rPr>
          <w:rFonts w:ascii="仿宋_GB2312" w:eastAsia="仿宋_GB2312" w:hAnsi="等线" w:hint="eastAsia"/>
          <w:sz w:val="32"/>
          <w:szCs w:val="32"/>
        </w:rPr>
        <w:t>对于生命科学的学术问题，坚持学术民主，倡导学术争鸣，尊重他人学术话语权，鼓励年轻科技工作者大胆提出自己的学术观点；倡导团队精神和协作意识，强化跨界融合思维，促进生命科学领域跨学科融合交流，坚持全球视野，加强国际合作，为构建生命科学领域人类命运共同体贡献智慧和力量。</w:t>
      </w:r>
    </w:p>
    <w:p w:rsidR="004E650B" w:rsidRPr="004E650B" w:rsidRDefault="004E650B" w:rsidP="00E14AE1">
      <w:pPr>
        <w:spacing w:line="580" w:lineRule="exact"/>
        <w:ind w:firstLineChars="196" w:firstLine="630"/>
        <w:rPr>
          <w:rFonts w:ascii="黑体" w:eastAsia="黑体" w:hAnsi="黑体"/>
          <w:b/>
          <w:bCs/>
          <w:sz w:val="32"/>
          <w:szCs w:val="32"/>
        </w:rPr>
      </w:pPr>
      <w:r w:rsidRPr="004E650B">
        <w:rPr>
          <w:rFonts w:ascii="黑体" w:eastAsia="黑体" w:hAnsi="黑体" w:hint="eastAsia"/>
          <w:b/>
          <w:bCs/>
          <w:sz w:val="32"/>
          <w:szCs w:val="32"/>
        </w:rPr>
        <w:t>五、严守学术道德底线，遵循科研伦理规范</w:t>
      </w:r>
    </w:p>
    <w:p w:rsidR="004E650B" w:rsidRPr="004E650B" w:rsidRDefault="004E650B" w:rsidP="00E14AE1">
      <w:pPr>
        <w:spacing w:line="580" w:lineRule="exact"/>
        <w:ind w:firstLineChars="202" w:firstLine="646"/>
        <w:rPr>
          <w:rFonts w:ascii="仿宋_GB2312" w:eastAsia="仿宋_GB2312" w:hAnsi="等线"/>
          <w:sz w:val="32"/>
          <w:szCs w:val="32"/>
        </w:rPr>
      </w:pPr>
      <w:r w:rsidRPr="004E650B">
        <w:rPr>
          <w:rFonts w:ascii="仿宋_GB2312" w:eastAsia="仿宋_GB2312" w:hAnsi="等线" w:hint="eastAsia"/>
          <w:sz w:val="32"/>
          <w:szCs w:val="32"/>
        </w:rPr>
        <w:t>生命科学研究要坚持立德为先、诚信为本，保证研究数据客观真实，不隐瞒技术风险，不故意夸大科技成果的技术价值和经济社会效益；坚持以科学技术造福人类、服务社会的宗旨开展生命科学研究，严格遵守科学道德和学术伦理规范以及相关国际规则，反对有违科学精神和伦理道德的生命科学研究与生物技术应用。</w:t>
      </w:r>
    </w:p>
    <w:p w:rsidR="004E650B" w:rsidRPr="004E650B" w:rsidRDefault="004E650B" w:rsidP="00E14AE1">
      <w:pPr>
        <w:spacing w:line="580" w:lineRule="exact"/>
        <w:ind w:firstLineChars="196" w:firstLine="630"/>
        <w:rPr>
          <w:rFonts w:ascii="黑体" w:eastAsia="黑体" w:hAnsi="黑体"/>
          <w:b/>
          <w:bCs/>
          <w:sz w:val="32"/>
          <w:szCs w:val="32"/>
        </w:rPr>
      </w:pPr>
      <w:r w:rsidRPr="004E650B">
        <w:rPr>
          <w:rFonts w:ascii="黑体" w:eastAsia="黑体" w:hAnsi="黑体" w:hint="eastAsia"/>
          <w:b/>
          <w:bCs/>
          <w:sz w:val="32"/>
          <w:szCs w:val="32"/>
        </w:rPr>
        <w:t>六、坚持科学传播，履行社会责任</w:t>
      </w:r>
    </w:p>
    <w:p w:rsidR="004E650B" w:rsidRPr="004E650B" w:rsidRDefault="004E650B" w:rsidP="00E14AE1">
      <w:pPr>
        <w:spacing w:line="580" w:lineRule="exact"/>
        <w:ind w:firstLineChars="202" w:firstLine="646"/>
        <w:rPr>
          <w:rFonts w:ascii="仿宋_GB2312" w:eastAsia="仿宋_GB2312" w:hAnsi="等线"/>
          <w:sz w:val="32"/>
          <w:szCs w:val="32"/>
        </w:rPr>
      </w:pPr>
      <w:r w:rsidRPr="004E650B">
        <w:rPr>
          <w:rFonts w:ascii="仿宋_GB2312" w:eastAsia="仿宋_GB2312" w:hAnsi="等线" w:hint="eastAsia"/>
          <w:sz w:val="32"/>
          <w:szCs w:val="32"/>
        </w:rPr>
        <w:t>积极履行社会责任，主动走近公众，开展科普活动，传播科学知识和科学方法，弘扬科学精神与科学文化，引领更</w:t>
      </w:r>
      <w:r w:rsidRPr="004E650B">
        <w:rPr>
          <w:rFonts w:ascii="仿宋_GB2312" w:eastAsia="仿宋_GB2312" w:hAnsi="等线" w:hint="eastAsia"/>
          <w:sz w:val="32"/>
          <w:szCs w:val="32"/>
        </w:rPr>
        <w:lastRenderedPageBreak/>
        <w:t>多青少年投身生命科学事业，在全社会形成热爱生命、崇尚科学、注重创新的浓厚氛围。</w:t>
      </w:r>
    </w:p>
    <w:p w:rsidR="004E650B" w:rsidRPr="004E650B" w:rsidRDefault="004E650B" w:rsidP="00E14AE1">
      <w:pPr>
        <w:spacing w:line="580" w:lineRule="exact"/>
        <w:ind w:firstLineChars="202" w:firstLine="646"/>
        <w:rPr>
          <w:rFonts w:ascii="仿宋_GB2312" w:eastAsia="仿宋_GB2312" w:hAnsi="等线"/>
          <w:sz w:val="32"/>
          <w:szCs w:val="32"/>
        </w:rPr>
      </w:pPr>
      <w:r w:rsidRPr="004E650B">
        <w:rPr>
          <w:rFonts w:ascii="仿宋_GB2312" w:eastAsia="仿宋_GB2312" w:hAnsi="等线" w:hint="eastAsia"/>
          <w:sz w:val="32"/>
          <w:szCs w:val="32"/>
        </w:rPr>
        <w:t>希望生命科学领域的广大科技工作者坚持以习近平新时代中国特色社会主义思想为指导，以实际行动弘扬新时代科学家精神，加强自身作风和学风建设，在践行社会主义核心价值观中走在前列，奋发有为，争做重大科研成果的创造者、建设科技强国的奉献者、崇高思想品格的践行者、良好社会风尚的引领者，为加快我国生命科学的创新发展而共同努力。</w:t>
      </w:r>
    </w:p>
    <w:p w:rsidR="004E650B" w:rsidRPr="004E650B" w:rsidRDefault="004E650B" w:rsidP="00E14AE1">
      <w:pPr>
        <w:spacing w:line="580" w:lineRule="exact"/>
        <w:rPr>
          <w:rFonts w:ascii="仿宋_GB2312" w:eastAsia="仿宋_GB2312" w:hAnsi="等线"/>
          <w:sz w:val="32"/>
          <w:szCs w:val="32"/>
        </w:rPr>
      </w:pPr>
    </w:p>
    <w:p w:rsidR="004E650B" w:rsidRPr="004E650B" w:rsidRDefault="004E650B" w:rsidP="00E14AE1">
      <w:pPr>
        <w:spacing w:line="580" w:lineRule="exact"/>
        <w:jc w:val="right"/>
        <w:rPr>
          <w:rFonts w:ascii="仿宋_GB2312" w:eastAsia="仿宋_GB2312" w:hAnsi="等线"/>
          <w:sz w:val="32"/>
          <w:szCs w:val="32"/>
        </w:rPr>
      </w:pPr>
      <w:r w:rsidRPr="004E650B">
        <w:rPr>
          <w:rFonts w:ascii="仿宋_GB2312" w:eastAsia="仿宋_GB2312" w:hAnsi="等线" w:hint="eastAsia"/>
          <w:sz w:val="32"/>
          <w:szCs w:val="32"/>
        </w:rPr>
        <w:t>中国科协生命科学学会联合体</w:t>
      </w:r>
    </w:p>
    <w:p w:rsidR="004E650B" w:rsidRPr="004E650B" w:rsidRDefault="004F6209" w:rsidP="004F6209">
      <w:pPr>
        <w:spacing w:line="580" w:lineRule="exact"/>
        <w:ind w:right="640"/>
        <w:jc w:val="center"/>
        <w:rPr>
          <w:rFonts w:ascii="仿宋_GB2312" w:eastAsia="仿宋_GB2312" w:hAnsi="等线"/>
          <w:sz w:val="32"/>
          <w:szCs w:val="32"/>
        </w:rPr>
      </w:pPr>
      <w:r>
        <w:rPr>
          <w:rFonts w:ascii="仿宋_GB2312" w:eastAsia="仿宋_GB2312" w:hAnsi="等线" w:hint="eastAsia"/>
          <w:sz w:val="32"/>
          <w:szCs w:val="32"/>
        </w:rPr>
        <w:t xml:space="preserve">                          </w:t>
      </w:r>
      <w:r w:rsidR="004E650B" w:rsidRPr="004E650B">
        <w:rPr>
          <w:rFonts w:ascii="仿宋_GB2312" w:eastAsia="仿宋_GB2312" w:hAnsi="等线"/>
          <w:sz w:val="32"/>
          <w:szCs w:val="32"/>
        </w:rPr>
        <w:t>2019年11月</w:t>
      </w:r>
      <w:r w:rsidR="00105CB3">
        <w:rPr>
          <w:rFonts w:ascii="仿宋_GB2312" w:eastAsia="仿宋_GB2312" w:hAnsi="等线" w:hint="eastAsia"/>
          <w:sz w:val="32"/>
          <w:szCs w:val="32"/>
        </w:rPr>
        <w:t>8</w:t>
      </w:r>
      <w:r w:rsidR="004E650B" w:rsidRPr="004E650B">
        <w:rPr>
          <w:rFonts w:ascii="仿宋_GB2312" w:eastAsia="仿宋_GB2312" w:hAnsi="等线"/>
          <w:sz w:val="32"/>
          <w:szCs w:val="32"/>
        </w:rPr>
        <w:t>日</w:t>
      </w:r>
    </w:p>
    <w:p w:rsidR="00F72BDD" w:rsidRDefault="00F72BDD" w:rsidP="00E14AE1">
      <w:pPr>
        <w:adjustRightInd w:val="0"/>
        <w:snapToGrid w:val="0"/>
        <w:spacing w:line="580" w:lineRule="exact"/>
        <w:ind w:right="34"/>
        <w:jc w:val="center"/>
        <w:rPr>
          <w:rFonts w:ascii="小标宋" w:eastAsia="小标宋"/>
          <w:sz w:val="36"/>
          <w:szCs w:val="36"/>
        </w:rPr>
      </w:pPr>
    </w:p>
    <w:p w:rsidR="00F72BDD" w:rsidRDefault="00F72BDD" w:rsidP="00E14AE1">
      <w:pPr>
        <w:adjustRightInd w:val="0"/>
        <w:snapToGrid w:val="0"/>
        <w:spacing w:line="580" w:lineRule="exact"/>
        <w:ind w:right="34"/>
        <w:jc w:val="center"/>
        <w:rPr>
          <w:rFonts w:ascii="小标宋" w:eastAsia="小标宋"/>
          <w:sz w:val="36"/>
          <w:szCs w:val="36"/>
        </w:rPr>
      </w:pPr>
    </w:p>
    <w:sectPr w:rsidR="00F72BDD" w:rsidSect="00D61441">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607D" w:rsidRDefault="00EC607D" w:rsidP="00832082">
      <w:r>
        <w:separator/>
      </w:r>
    </w:p>
  </w:endnote>
  <w:endnote w:type="continuationSeparator" w:id="0">
    <w:p w:rsidR="00EC607D" w:rsidRDefault="00EC607D" w:rsidP="00832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小标宋">
    <w:altName w:val="微软雅黑"/>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2825494"/>
      <w:docPartObj>
        <w:docPartGallery w:val="Page Numbers (Bottom of Page)"/>
        <w:docPartUnique/>
      </w:docPartObj>
    </w:sdtPr>
    <w:sdtEndPr/>
    <w:sdtContent>
      <w:p w:rsidR="00832082" w:rsidRDefault="000C1574">
        <w:pPr>
          <w:pStyle w:val="aa"/>
          <w:jc w:val="center"/>
        </w:pPr>
        <w:r>
          <w:fldChar w:fldCharType="begin"/>
        </w:r>
        <w:r w:rsidR="00832082">
          <w:instrText>PAGE   \* MERGEFORMAT</w:instrText>
        </w:r>
        <w:r>
          <w:fldChar w:fldCharType="separate"/>
        </w:r>
        <w:r w:rsidR="00804B7A" w:rsidRPr="00804B7A">
          <w:rPr>
            <w:noProof/>
            <w:lang w:val="zh-CN"/>
          </w:rPr>
          <w:t>4</w:t>
        </w:r>
        <w:r>
          <w:fldChar w:fldCharType="end"/>
        </w:r>
      </w:p>
    </w:sdtContent>
  </w:sdt>
  <w:p w:rsidR="00832082" w:rsidRDefault="0083208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607D" w:rsidRDefault="00EC607D" w:rsidP="00832082">
      <w:r>
        <w:separator/>
      </w:r>
    </w:p>
  </w:footnote>
  <w:footnote w:type="continuationSeparator" w:id="0">
    <w:p w:rsidR="00EC607D" w:rsidRDefault="00EC607D" w:rsidP="008320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BB1B26"/>
    <w:multiLevelType w:val="hybridMultilevel"/>
    <w:tmpl w:val="42088868"/>
    <w:lvl w:ilvl="0" w:tplc="6D282C5C">
      <w:start w:val="1"/>
      <w:numFmt w:val="japaneseCounting"/>
      <w:lvlText w:val="%1、"/>
      <w:lvlJc w:val="left"/>
      <w:pPr>
        <w:ind w:left="1360" w:hanging="720"/>
      </w:pPr>
      <w:rPr>
        <w:rFonts w:hint="default"/>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54292"/>
    <w:rsid w:val="00015A8C"/>
    <w:rsid w:val="0001778F"/>
    <w:rsid w:val="00047A82"/>
    <w:rsid w:val="00066E99"/>
    <w:rsid w:val="000947C2"/>
    <w:rsid w:val="000C1574"/>
    <w:rsid w:val="00105CB3"/>
    <w:rsid w:val="001347BB"/>
    <w:rsid w:val="00152956"/>
    <w:rsid w:val="00155B14"/>
    <w:rsid w:val="00174029"/>
    <w:rsid w:val="0018003D"/>
    <w:rsid w:val="0018611D"/>
    <w:rsid w:val="00197BD6"/>
    <w:rsid w:val="001C0620"/>
    <w:rsid w:val="001D0C32"/>
    <w:rsid w:val="001E5E84"/>
    <w:rsid w:val="001E6E8A"/>
    <w:rsid w:val="001F13F6"/>
    <w:rsid w:val="00205DF9"/>
    <w:rsid w:val="00220B84"/>
    <w:rsid w:val="002356DF"/>
    <w:rsid w:val="00264104"/>
    <w:rsid w:val="00270040"/>
    <w:rsid w:val="00294C43"/>
    <w:rsid w:val="0029696F"/>
    <w:rsid w:val="002B2CD7"/>
    <w:rsid w:val="002B30E3"/>
    <w:rsid w:val="002C24E2"/>
    <w:rsid w:val="0032219D"/>
    <w:rsid w:val="00330B29"/>
    <w:rsid w:val="0033503D"/>
    <w:rsid w:val="003932DF"/>
    <w:rsid w:val="003C0163"/>
    <w:rsid w:val="003C448E"/>
    <w:rsid w:val="003F50A0"/>
    <w:rsid w:val="00405E05"/>
    <w:rsid w:val="00446AA5"/>
    <w:rsid w:val="00450D65"/>
    <w:rsid w:val="004758A4"/>
    <w:rsid w:val="004771EE"/>
    <w:rsid w:val="004E1307"/>
    <w:rsid w:val="004E650B"/>
    <w:rsid w:val="004F6209"/>
    <w:rsid w:val="00551F9C"/>
    <w:rsid w:val="005661E6"/>
    <w:rsid w:val="005A41C7"/>
    <w:rsid w:val="005B0612"/>
    <w:rsid w:val="005B7A66"/>
    <w:rsid w:val="00606754"/>
    <w:rsid w:val="006370C4"/>
    <w:rsid w:val="006F1FFA"/>
    <w:rsid w:val="0077401F"/>
    <w:rsid w:val="0078678A"/>
    <w:rsid w:val="007A5077"/>
    <w:rsid w:val="007D4FFB"/>
    <w:rsid w:val="007F71FE"/>
    <w:rsid w:val="00804B7A"/>
    <w:rsid w:val="00832082"/>
    <w:rsid w:val="0085078C"/>
    <w:rsid w:val="00854292"/>
    <w:rsid w:val="00854B17"/>
    <w:rsid w:val="0087035C"/>
    <w:rsid w:val="008753F0"/>
    <w:rsid w:val="00896953"/>
    <w:rsid w:val="008A620D"/>
    <w:rsid w:val="0090628F"/>
    <w:rsid w:val="009165D9"/>
    <w:rsid w:val="0094094B"/>
    <w:rsid w:val="00996C5D"/>
    <w:rsid w:val="00A4685D"/>
    <w:rsid w:val="00AD3ED4"/>
    <w:rsid w:val="00AE5180"/>
    <w:rsid w:val="00AF0BE7"/>
    <w:rsid w:val="00AF0EA9"/>
    <w:rsid w:val="00B14FF6"/>
    <w:rsid w:val="00B62BA3"/>
    <w:rsid w:val="00B87F69"/>
    <w:rsid w:val="00BE19E5"/>
    <w:rsid w:val="00C0214B"/>
    <w:rsid w:val="00CA226C"/>
    <w:rsid w:val="00D242B0"/>
    <w:rsid w:val="00D33A50"/>
    <w:rsid w:val="00D61441"/>
    <w:rsid w:val="00D81772"/>
    <w:rsid w:val="00D95BF8"/>
    <w:rsid w:val="00DC6078"/>
    <w:rsid w:val="00DE7AEA"/>
    <w:rsid w:val="00E07F01"/>
    <w:rsid w:val="00E14AE1"/>
    <w:rsid w:val="00E31AAE"/>
    <w:rsid w:val="00E57014"/>
    <w:rsid w:val="00E73DF0"/>
    <w:rsid w:val="00E931F6"/>
    <w:rsid w:val="00EB0F0C"/>
    <w:rsid w:val="00EC253D"/>
    <w:rsid w:val="00EC2FEF"/>
    <w:rsid w:val="00EC607D"/>
    <w:rsid w:val="00EF7F2E"/>
    <w:rsid w:val="00F02395"/>
    <w:rsid w:val="00F228E3"/>
    <w:rsid w:val="00F27870"/>
    <w:rsid w:val="00F72BDD"/>
    <w:rsid w:val="00F94A8E"/>
    <w:rsid w:val="00FC65E8"/>
    <w:rsid w:val="00FF45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AutoShape 2"/>
      </o:rules>
    </o:shapelayout>
  </w:shapeDefaults>
  <w:decimalSymbol w:val="."/>
  <w:listSeparator w:val=","/>
  <w14:docId w14:val="18B56330"/>
  <w15:docId w15:val="{CDEF4DDC-B4F4-4BAF-A005-086B7D13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14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74029"/>
    <w:pPr>
      <w:ind w:leftChars="2500" w:left="100"/>
    </w:pPr>
  </w:style>
  <w:style w:type="character" w:customStyle="1" w:styleId="a4">
    <w:name w:val="日期 字符"/>
    <w:basedOn w:val="a0"/>
    <w:link w:val="a3"/>
    <w:uiPriority w:val="99"/>
    <w:semiHidden/>
    <w:rsid w:val="00174029"/>
  </w:style>
  <w:style w:type="paragraph" w:styleId="a5">
    <w:name w:val="List Paragraph"/>
    <w:basedOn w:val="a"/>
    <w:uiPriority w:val="34"/>
    <w:qFormat/>
    <w:rsid w:val="00450D65"/>
    <w:pPr>
      <w:ind w:firstLineChars="200" w:firstLine="420"/>
    </w:pPr>
  </w:style>
  <w:style w:type="character" w:styleId="a6">
    <w:name w:val="Strong"/>
    <w:basedOn w:val="a0"/>
    <w:uiPriority w:val="22"/>
    <w:qFormat/>
    <w:rsid w:val="005A41C7"/>
    <w:rPr>
      <w:b/>
      <w:bCs/>
    </w:rPr>
  </w:style>
  <w:style w:type="character" w:styleId="a7">
    <w:name w:val="Hyperlink"/>
    <w:basedOn w:val="a0"/>
    <w:uiPriority w:val="99"/>
    <w:semiHidden/>
    <w:unhideWhenUsed/>
    <w:rsid w:val="004771EE"/>
    <w:rPr>
      <w:strike w:val="0"/>
      <w:dstrike w:val="0"/>
      <w:color w:val="333333"/>
      <w:u w:val="none"/>
      <w:effect w:val="none"/>
    </w:rPr>
  </w:style>
  <w:style w:type="paragraph" w:styleId="a8">
    <w:name w:val="header"/>
    <w:basedOn w:val="a"/>
    <w:link w:val="a9"/>
    <w:uiPriority w:val="99"/>
    <w:unhideWhenUsed/>
    <w:rsid w:val="00832082"/>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832082"/>
    <w:rPr>
      <w:sz w:val="18"/>
      <w:szCs w:val="18"/>
    </w:rPr>
  </w:style>
  <w:style w:type="paragraph" w:styleId="aa">
    <w:name w:val="footer"/>
    <w:basedOn w:val="a"/>
    <w:link w:val="ab"/>
    <w:uiPriority w:val="99"/>
    <w:unhideWhenUsed/>
    <w:rsid w:val="00832082"/>
    <w:pPr>
      <w:tabs>
        <w:tab w:val="center" w:pos="4153"/>
        <w:tab w:val="right" w:pos="8306"/>
      </w:tabs>
      <w:snapToGrid w:val="0"/>
      <w:jc w:val="left"/>
    </w:pPr>
    <w:rPr>
      <w:sz w:val="18"/>
      <w:szCs w:val="18"/>
    </w:rPr>
  </w:style>
  <w:style w:type="character" w:customStyle="1" w:styleId="ab">
    <w:name w:val="页脚 字符"/>
    <w:basedOn w:val="a0"/>
    <w:link w:val="aa"/>
    <w:uiPriority w:val="99"/>
    <w:rsid w:val="00832082"/>
    <w:rPr>
      <w:sz w:val="18"/>
      <w:szCs w:val="18"/>
    </w:rPr>
  </w:style>
  <w:style w:type="paragraph" w:styleId="ac">
    <w:name w:val="annotation text"/>
    <w:basedOn w:val="a"/>
    <w:link w:val="ad"/>
    <w:uiPriority w:val="99"/>
    <w:unhideWhenUsed/>
    <w:rsid w:val="004E650B"/>
    <w:pPr>
      <w:snapToGrid w:val="0"/>
      <w:spacing w:line="300" w:lineRule="auto"/>
      <w:ind w:firstLineChars="200" w:firstLine="200"/>
      <w:jc w:val="left"/>
    </w:pPr>
    <w:rPr>
      <w:rFonts w:ascii="Times New Roman" w:eastAsia="宋体" w:hAnsi="Times New Roman" w:cs="Times New Roman"/>
      <w:szCs w:val="24"/>
    </w:rPr>
  </w:style>
  <w:style w:type="character" w:customStyle="1" w:styleId="ad">
    <w:name w:val="批注文字 字符"/>
    <w:basedOn w:val="a0"/>
    <w:link w:val="ac"/>
    <w:uiPriority w:val="99"/>
    <w:rsid w:val="004E650B"/>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5201614">
      <w:bodyDiv w:val="1"/>
      <w:marLeft w:val="0"/>
      <w:marRight w:val="0"/>
      <w:marTop w:val="0"/>
      <w:marBottom w:val="0"/>
      <w:divBdr>
        <w:top w:val="none" w:sz="0" w:space="0" w:color="auto"/>
        <w:left w:val="none" w:sz="0" w:space="0" w:color="auto"/>
        <w:bottom w:val="none" w:sz="0" w:space="0" w:color="auto"/>
        <w:right w:val="none" w:sz="0" w:space="0" w:color="auto"/>
      </w:divBdr>
      <w:divsChild>
        <w:div w:id="578518003">
          <w:marLeft w:val="0"/>
          <w:marRight w:val="0"/>
          <w:marTop w:val="0"/>
          <w:marBottom w:val="0"/>
          <w:divBdr>
            <w:top w:val="none" w:sz="0" w:space="0" w:color="auto"/>
            <w:left w:val="none" w:sz="0" w:space="0" w:color="auto"/>
            <w:bottom w:val="none" w:sz="0" w:space="0" w:color="auto"/>
            <w:right w:val="none" w:sz="0" w:space="0" w:color="auto"/>
          </w:divBdr>
          <w:divsChild>
            <w:div w:id="2060090374">
              <w:marLeft w:val="0"/>
              <w:marRight w:val="0"/>
              <w:marTop w:val="0"/>
              <w:marBottom w:val="0"/>
              <w:divBdr>
                <w:top w:val="none" w:sz="0" w:space="0" w:color="auto"/>
                <w:left w:val="none" w:sz="0" w:space="0" w:color="auto"/>
                <w:bottom w:val="none" w:sz="0" w:space="0" w:color="auto"/>
                <w:right w:val="none" w:sz="0" w:space="0" w:color="auto"/>
              </w:divBdr>
              <w:divsChild>
                <w:div w:id="1110515107">
                  <w:marLeft w:val="0"/>
                  <w:marRight w:val="0"/>
                  <w:marTop w:val="0"/>
                  <w:marBottom w:val="0"/>
                  <w:divBdr>
                    <w:top w:val="none" w:sz="0" w:space="0" w:color="auto"/>
                    <w:left w:val="none" w:sz="0" w:space="0" w:color="auto"/>
                    <w:bottom w:val="none" w:sz="0" w:space="0" w:color="auto"/>
                    <w:right w:val="none" w:sz="0" w:space="0" w:color="auto"/>
                  </w:divBdr>
                  <w:divsChild>
                    <w:div w:id="648245865">
                      <w:marLeft w:val="0"/>
                      <w:marRight w:val="0"/>
                      <w:marTop w:val="0"/>
                      <w:marBottom w:val="0"/>
                      <w:divBdr>
                        <w:top w:val="none" w:sz="0" w:space="0" w:color="auto"/>
                        <w:left w:val="none" w:sz="0" w:space="0" w:color="auto"/>
                        <w:bottom w:val="none" w:sz="0" w:space="0" w:color="auto"/>
                        <w:right w:val="none" w:sz="0" w:space="0" w:color="auto"/>
                      </w:divBdr>
                      <w:divsChild>
                        <w:div w:id="984623574">
                          <w:marLeft w:val="0"/>
                          <w:marRight w:val="0"/>
                          <w:marTop w:val="0"/>
                          <w:marBottom w:val="0"/>
                          <w:divBdr>
                            <w:top w:val="none" w:sz="0" w:space="0" w:color="auto"/>
                            <w:left w:val="none" w:sz="0" w:space="0" w:color="auto"/>
                            <w:bottom w:val="none" w:sz="0" w:space="0" w:color="auto"/>
                            <w:right w:val="none" w:sz="0" w:space="0" w:color="auto"/>
                          </w:divBdr>
                          <w:divsChild>
                            <w:div w:id="797456776">
                              <w:marLeft w:val="0"/>
                              <w:marRight w:val="0"/>
                              <w:marTop w:val="0"/>
                              <w:marBottom w:val="0"/>
                              <w:divBdr>
                                <w:top w:val="none" w:sz="0" w:space="0" w:color="auto"/>
                                <w:left w:val="none" w:sz="0" w:space="0" w:color="auto"/>
                                <w:bottom w:val="none" w:sz="0" w:space="0" w:color="auto"/>
                                <w:right w:val="none" w:sz="0" w:space="0" w:color="auto"/>
                              </w:divBdr>
                            </w:div>
                          </w:divsChild>
                        </w:div>
                        <w:div w:id="502471041">
                          <w:marLeft w:val="0"/>
                          <w:marRight w:val="0"/>
                          <w:marTop w:val="0"/>
                          <w:marBottom w:val="0"/>
                          <w:divBdr>
                            <w:top w:val="none" w:sz="0" w:space="0" w:color="auto"/>
                            <w:left w:val="none" w:sz="0" w:space="0" w:color="auto"/>
                            <w:bottom w:val="none" w:sz="0" w:space="0" w:color="auto"/>
                            <w:right w:val="none" w:sz="0" w:space="0" w:color="auto"/>
                          </w:divBdr>
                          <w:divsChild>
                            <w:div w:id="81686343">
                              <w:marLeft w:val="0"/>
                              <w:marRight w:val="0"/>
                              <w:marTop w:val="0"/>
                              <w:marBottom w:val="0"/>
                              <w:divBdr>
                                <w:top w:val="none" w:sz="0" w:space="0" w:color="auto"/>
                                <w:left w:val="none" w:sz="0" w:space="0" w:color="auto"/>
                                <w:bottom w:val="none" w:sz="0" w:space="0" w:color="auto"/>
                                <w:right w:val="none" w:sz="0" w:space="0" w:color="auto"/>
                              </w:divBdr>
                            </w:div>
                          </w:divsChild>
                        </w:div>
                        <w:div w:id="146484265">
                          <w:marLeft w:val="0"/>
                          <w:marRight w:val="0"/>
                          <w:marTop w:val="0"/>
                          <w:marBottom w:val="0"/>
                          <w:divBdr>
                            <w:top w:val="none" w:sz="0" w:space="0" w:color="auto"/>
                            <w:left w:val="none" w:sz="0" w:space="0" w:color="auto"/>
                            <w:bottom w:val="none" w:sz="0" w:space="0" w:color="auto"/>
                            <w:right w:val="none" w:sz="0" w:space="0" w:color="auto"/>
                          </w:divBdr>
                          <w:divsChild>
                            <w:div w:id="241836188">
                              <w:marLeft w:val="0"/>
                              <w:marRight w:val="0"/>
                              <w:marTop w:val="0"/>
                              <w:marBottom w:val="0"/>
                              <w:divBdr>
                                <w:top w:val="none" w:sz="0" w:space="0" w:color="auto"/>
                                <w:left w:val="none" w:sz="0" w:space="0" w:color="auto"/>
                                <w:bottom w:val="none" w:sz="0" w:space="0" w:color="auto"/>
                                <w:right w:val="none" w:sz="0" w:space="0" w:color="auto"/>
                              </w:divBdr>
                              <w:divsChild>
                                <w:div w:id="986741178">
                                  <w:marLeft w:val="0"/>
                                  <w:marRight w:val="0"/>
                                  <w:marTop w:val="0"/>
                                  <w:marBottom w:val="0"/>
                                  <w:divBdr>
                                    <w:top w:val="none" w:sz="0" w:space="0" w:color="auto"/>
                                    <w:left w:val="none" w:sz="0" w:space="0" w:color="auto"/>
                                    <w:bottom w:val="none" w:sz="0" w:space="0" w:color="auto"/>
                                    <w:right w:val="none" w:sz="0" w:space="0" w:color="auto"/>
                                  </w:divBdr>
                                  <w:divsChild>
                                    <w:div w:id="198889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9893937">
          <w:marLeft w:val="0"/>
          <w:marRight w:val="0"/>
          <w:marTop w:val="0"/>
          <w:marBottom w:val="0"/>
          <w:divBdr>
            <w:top w:val="none" w:sz="0" w:space="0" w:color="auto"/>
            <w:left w:val="none" w:sz="0" w:space="0" w:color="auto"/>
            <w:bottom w:val="none" w:sz="0" w:space="0" w:color="auto"/>
            <w:right w:val="none" w:sz="0" w:space="0" w:color="auto"/>
          </w:divBdr>
        </w:div>
        <w:div w:id="750197603">
          <w:marLeft w:val="0"/>
          <w:marRight w:val="0"/>
          <w:marTop w:val="0"/>
          <w:marBottom w:val="0"/>
          <w:divBdr>
            <w:top w:val="none" w:sz="0" w:space="0" w:color="auto"/>
            <w:left w:val="none" w:sz="0" w:space="0" w:color="auto"/>
            <w:bottom w:val="none" w:sz="0" w:space="0" w:color="auto"/>
            <w:right w:val="none" w:sz="0" w:space="0" w:color="auto"/>
          </w:divBdr>
          <w:divsChild>
            <w:div w:id="63576309">
              <w:marLeft w:val="0"/>
              <w:marRight w:val="0"/>
              <w:marTop w:val="0"/>
              <w:marBottom w:val="0"/>
              <w:divBdr>
                <w:top w:val="none" w:sz="0" w:space="0" w:color="auto"/>
                <w:left w:val="none" w:sz="0" w:space="0" w:color="auto"/>
                <w:bottom w:val="none" w:sz="0" w:space="0" w:color="auto"/>
                <w:right w:val="none" w:sz="0" w:space="0" w:color="auto"/>
              </w:divBdr>
              <w:divsChild>
                <w:div w:id="1351832525">
                  <w:marLeft w:val="0"/>
                  <w:marRight w:val="0"/>
                  <w:marTop w:val="0"/>
                  <w:marBottom w:val="0"/>
                  <w:divBdr>
                    <w:top w:val="none" w:sz="0" w:space="0" w:color="auto"/>
                    <w:left w:val="none" w:sz="0" w:space="0" w:color="auto"/>
                    <w:bottom w:val="none" w:sz="0" w:space="0" w:color="auto"/>
                    <w:right w:val="none" w:sz="0" w:space="0" w:color="auto"/>
                  </w:divBdr>
                </w:div>
              </w:divsChild>
            </w:div>
            <w:div w:id="98913760">
              <w:marLeft w:val="0"/>
              <w:marRight w:val="0"/>
              <w:marTop w:val="0"/>
              <w:marBottom w:val="0"/>
              <w:divBdr>
                <w:top w:val="none" w:sz="0" w:space="0" w:color="auto"/>
                <w:left w:val="none" w:sz="0" w:space="0" w:color="auto"/>
                <w:bottom w:val="none" w:sz="0" w:space="0" w:color="auto"/>
                <w:right w:val="none" w:sz="0" w:space="0" w:color="auto"/>
              </w:divBdr>
              <w:divsChild>
                <w:div w:id="690490624">
                  <w:marLeft w:val="0"/>
                  <w:marRight w:val="0"/>
                  <w:marTop w:val="0"/>
                  <w:marBottom w:val="0"/>
                  <w:divBdr>
                    <w:top w:val="none" w:sz="0" w:space="0" w:color="auto"/>
                    <w:left w:val="none" w:sz="0" w:space="0" w:color="auto"/>
                    <w:bottom w:val="none" w:sz="0" w:space="0" w:color="auto"/>
                    <w:right w:val="none" w:sz="0" w:space="0" w:color="auto"/>
                  </w:divBdr>
                </w:div>
                <w:div w:id="1070274635">
                  <w:marLeft w:val="0"/>
                  <w:marRight w:val="0"/>
                  <w:marTop w:val="0"/>
                  <w:marBottom w:val="0"/>
                  <w:divBdr>
                    <w:top w:val="none" w:sz="0" w:space="0" w:color="auto"/>
                    <w:left w:val="none" w:sz="0" w:space="0" w:color="auto"/>
                    <w:bottom w:val="none" w:sz="0" w:space="0" w:color="auto"/>
                    <w:right w:val="none" w:sz="0" w:space="0" w:color="auto"/>
                  </w:divBdr>
                  <w:divsChild>
                    <w:div w:id="1271009648">
                      <w:marLeft w:val="0"/>
                      <w:marRight w:val="0"/>
                      <w:marTop w:val="0"/>
                      <w:marBottom w:val="0"/>
                      <w:divBdr>
                        <w:top w:val="none" w:sz="0" w:space="0" w:color="auto"/>
                        <w:left w:val="none" w:sz="0" w:space="0" w:color="auto"/>
                        <w:bottom w:val="none" w:sz="0" w:space="0" w:color="auto"/>
                        <w:right w:val="none" w:sz="0" w:space="0" w:color="auto"/>
                      </w:divBdr>
                    </w:div>
                    <w:div w:id="27453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FE7D4-A9DB-4482-9930-C3D8B5D5C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181</Words>
  <Characters>1037</Characters>
  <Application>Microsoft Office Word</Application>
  <DocSecurity>0</DocSecurity>
  <Lines>8</Lines>
  <Paragraphs>2</Paragraphs>
  <ScaleCrop>false</ScaleCrop>
  <Company>Microsoft</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hxy</dc:creator>
  <cp:lastModifiedBy>任 燕</cp:lastModifiedBy>
  <cp:revision>27</cp:revision>
  <dcterms:created xsi:type="dcterms:W3CDTF">2019-11-03T10:45:00Z</dcterms:created>
  <dcterms:modified xsi:type="dcterms:W3CDTF">2019-11-08T07:15:00Z</dcterms:modified>
</cp:coreProperties>
</file>