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6AC" w:rsidRPr="00350C41" w:rsidRDefault="00E336AC" w:rsidP="00E336AC">
      <w:pPr>
        <w:widowControl/>
        <w:spacing w:before="225" w:after="225" w:line="390" w:lineRule="atLeast"/>
        <w:jc w:val="center"/>
        <w:outlineLvl w:val="0"/>
        <w:rPr>
          <w:rFonts w:ascii="小标宋" w:eastAsia="小标宋" w:hAnsi="Times New Roman"/>
          <w:kern w:val="36"/>
          <w:sz w:val="32"/>
          <w:szCs w:val="36"/>
        </w:rPr>
      </w:pPr>
      <w:r w:rsidRPr="00350C41">
        <w:rPr>
          <w:rFonts w:ascii="小标宋" w:eastAsia="小标宋" w:hAnsi="Times New Roman" w:hint="eastAsia"/>
          <w:kern w:val="36"/>
          <w:sz w:val="32"/>
          <w:szCs w:val="36"/>
        </w:rPr>
        <w:t>201</w:t>
      </w:r>
      <w:r>
        <w:rPr>
          <w:rFonts w:ascii="小标宋" w:eastAsia="小标宋" w:hAnsi="Times New Roman" w:hint="eastAsia"/>
          <w:kern w:val="36"/>
          <w:sz w:val="32"/>
          <w:szCs w:val="36"/>
        </w:rPr>
        <w:t>9</w:t>
      </w:r>
      <w:r w:rsidRPr="00350C41">
        <w:rPr>
          <w:rFonts w:ascii="小标宋" w:eastAsia="小标宋" w:hAnsi="Times New Roman" w:hint="eastAsia"/>
          <w:kern w:val="36"/>
          <w:sz w:val="32"/>
          <w:szCs w:val="36"/>
        </w:rPr>
        <w:t>年度“中国生命科学十大进展”推荐表</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659"/>
        <w:gridCol w:w="1015"/>
        <w:gridCol w:w="4184"/>
        <w:gridCol w:w="1908"/>
      </w:tblGrid>
      <w:tr w:rsidR="00E336AC" w:rsidRPr="00350C41" w:rsidTr="00E336AC">
        <w:trPr>
          <w:trHeight w:val="682"/>
          <w:jc w:val="center"/>
        </w:trPr>
        <w:tc>
          <w:tcPr>
            <w:tcW w:w="1689" w:type="dxa"/>
            <w:shd w:val="clear" w:color="auto" w:fill="auto"/>
            <w:vAlign w:val="center"/>
          </w:tcPr>
          <w:p w:rsidR="00E336AC" w:rsidRPr="00350C41" w:rsidRDefault="00E336AC" w:rsidP="006E15B6">
            <w:pPr>
              <w:spacing w:line="360" w:lineRule="exact"/>
              <w:rPr>
                <w:rFonts w:ascii="黑体" w:eastAsia="黑体" w:hAnsi="黑体"/>
                <w:b/>
                <w:sz w:val="28"/>
                <w:szCs w:val="28"/>
              </w:rPr>
            </w:pPr>
            <w:r w:rsidRPr="00350C41">
              <w:rPr>
                <w:rFonts w:ascii="黑体" w:eastAsia="黑体" w:hAnsi="黑体"/>
                <w:b/>
                <w:sz w:val="28"/>
                <w:szCs w:val="28"/>
              </w:rPr>
              <w:t>项目名称</w:t>
            </w:r>
          </w:p>
        </w:tc>
        <w:tc>
          <w:tcPr>
            <w:tcW w:w="7766" w:type="dxa"/>
            <w:gridSpan w:val="4"/>
            <w:shd w:val="clear" w:color="auto" w:fill="auto"/>
            <w:vAlign w:val="center"/>
          </w:tcPr>
          <w:p w:rsidR="00E336AC" w:rsidRPr="00350C41" w:rsidRDefault="00A36785" w:rsidP="006E15B6">
            <w:pPr>
              <w:rPr>
                <w:rFonts w:ascii="宋体" w:hAnsi="宋体"/>
                <w:sz w:val="28"/>
                <w:szCs w:val="28"/>
              </w:rPr>
            </w:pPr>
            <w:r>
              <w:rPr>
                <w:rFonts w:eastAsia="仿宋_GB2312" w:hint="eastAsia"/>
                <w:sz w:val="28"/>
              </w:rPr>
              <w:t>实现哺乳动物裸眼</w:t>
            </w:r>
            <w:r w:rsidR="00375024" w:rsidRPr="0007499C">
              <w:rPr>
                <w:rFonts w:eastAsia="仿宋_GB2312" w:hint="eastAsia"/>
                <w:sz w:val="28"/>
              </w:rPr>
              <w:t>红外视觉</w:t>
            </w:r>
          </w:p>
        </w:tc>
      </w:tr>
      <w:tr w:rsidR="00E336AC" w:rsidRPr="00350C41" w:rsidTr="00E336AC">
        <w:trPr>
          <w:trHeight w:val="542"/>
          <w:jc w:val="center"/>
        </w:trPr>
        <w:tc>
          <w:tcPr>
            <w:tcW w:w="1689" w:type="dxa"/>
            <w:shd w:val="clear" w:color="auto" w:fill="auto"/>
            <w:vAlign w:val="center"/>
          </w:tcPr>
          <w:p w:rsidR="00E336AC" w:rsidRPr="00350C41" w:rsidRDefault="00E336AC" w:rsidP="006E15B6">
            <w:pPr>
              <w:spacing w:line="360" w:lineRule="exact"/>
              <w:rPr>
                <w:rFonts w:ascii="黑体" w:eastAsia="黑体" w:hAnsi="黑体"/>
                <w:b/>
                <w:sz w:val="28"/>
                <w:szCs w:val="28"/>
              </w:rPr>
            </w:pPr>
            <w:r w:rsidRPr="003644DE">
              <w:rPr>
                <w:rFonts w:ascii="黑体" w:eastAsia="黑体" w:hAnsi="黑体" w:hint="eastAsia"/>
                <w:b/>
                <w:sz w:val="28"/>
                <w:szCs w:val="28"/>
              </w:rPr>
              <w:t>项目类别</w:t>
            </w:r>
          </w:p>
        </w:tc>
        <w:tc>
          <w:tcPr>
            <w:tcW w:w="7766" w:type="dxa"/>
            <w:gridSpan w:val="4"/>
            <w:shd w:val="clear" w:color="auto" w:fill="auto"/>
            <w:vAlign w:val="center"/>
          </w:tcPr>
          <w:p w:rsidR="00E336AC" w:rsidRPr="00350C41" w:rsidRDefault="00375024" w:rsidP="006E15B6">
            <w:pPr>
              <w:rPr>
                <w:rFonts w:ascii="宋体" w:hAnsi="宋体"/>
                <w:sz w:val="28"/>
                <w:szCs w:val="28"/>
              </w:rPr>
            </w:pPr>
            <w:r>
              <w:rPr>
                <w:rFonts w:ascii="宋体" w:hAnsi="宋体" w:hint="eastAsia"/>
                <w:sz w:val="28"/>
                <w:szCs w:val="28"/>
              </w:rPr>
              <w:t>技术创新类</w:t>
            </w:r>
          </w:p>
        </w:tc>
      </w:tr>
      <w:tr w:rsidR="00E336AC" w:rsidRPr="00350C41" w:rsidTr="00E336AC">
        <w:trPr>
          <w:trHeight w:val="1218"/>
          <w:jc w:val="center"/>
        </w:trPr>
        <w:tc>
          <w:tcPr>
            <w:tcW w:w="1689" w:type="dxa"/>
            <w:vMerge w:val="restart"/>
            <w:shd w:val="clear" w:color="auto" w:fill="auto"/>
            <w:vAlign w:val="center"/>
          </w:tcPr>
          <w:p w:rsidR="00E336AC" w:rsidRPr="00350C41" w:rsidRDefault="00E336AC" w:rsidP="006E15B6">
            <w:pPr>
              <w:rPr>
                <w:rFonts w:ascii="黑体" w:eastAsia="黑体" w:hAnsi="黑体"/>
                <w:b/>
                <w:sz w:val="28"/>
                <w:szCs w:val="28"/>
              </w:rPr>
            </w:pPr>
            <w:r w:rsidRPr="00350C41">
              <w:rPr>
                <w:rFonts w:ascii="黑体" w:eastAsia="黑体" w:hAnsi="黑体"/>
                <w:b/>
                <w:sz w:val="28"/>
                <w:szCs w:val="28"/>
              </w:rPr>
              <w:t>主要完成人</w:t>
            </w:r>
          </w:p>
        </w:tc>
        <w:tc>
          <w:tcPr>
            <w:tcW w:w="1674" w:type="dxa"/>
            <w:gridSpan w:val="2"/>
            <w:shd w:val="clear" w:color="auto" w:fill="auto"/>
            <w:vAlign w:val="center"/>
          </w:tcPr>
          <w:p w:rsidR="00E336AC" w:rsidRPr="00350C41" w:rsidRDefault="00E336AC" w:rsidP="006E15B6">
            <w:pPr>
              <w:jc w:val="center"/>
              <w:rPr>
                <w:rFonts w:ascii="宋体" w:hAnsi="宋体"/>
                <w:sz w:val="28"/>
                <w:szCs w:val="28"/>
              </w:rPr>
            </w:pPr>
            <w:r w:rsidRPr="00350C41">
              <w:rPr>
                <w:rFonts w:ascii="宋体" w:hAnsi="宋体"/>
                <w:sz w:val="28"/>
                <w:szCs w:val="28"/>
              </w:rPr>
              <w:t>姓名</w:t>
            </w:r>
          </w:p>
        </w:tc>
        <w:tc>
          <w:tcPr>
            <w:tcW w:w="4184" w:type="dxa"/>
            <w:shd w:val="clear" w:color="auto" w:fill="auto"/>
            <w:vAlign w:val="center"/>
          </w:tcPr>
          <w:p w:rsidR="00E336AC" w:rsidRPr="00350C41" w:rsidRDefault="00E336AC" w:rsidP="006E15B6">
            <w:pPr>
              <w:jc w:val="center"/>
              <w:rPr>
                <w:rFonts w:ascii="宋体" w:hAnsi="宋体"/>
                <w:sz w:val="28"/>
                <w:szCs w:val="28"/>
              </w:rPr>
            </w:pPr>
            <w:r w:rsidRPr="00350C41">
              <w:rPr>
                <w:rFonts w:ascii="宋体" w:hAnsi="宋体"/>
                <w:sz w:val="28"/>
                <w:szCs w:val="28"/>
              </w:rPr>
              <w:t>工作单位</w:t>
            </w:r>
          </w:p>
        </w:tc>
        <w:tc>
          <w:tcPr>
            <w:tcW w:w="1907" w:type="dxa"/>
          </w:tcPr>
          <w:p w:rsidR="00E336AC" w:rsidRPr="00350C41" w:rsidRDefault="00E336AC" w:rsidP="006E15B6">
            <w:pPr>
              <w:jc w:val="center"/>
              <w:rPr>
                <w:rFonts w:ascii="宋体" w:hAnsi="宋体"/>
                <w:sz w:val="28"/>
                <w:szCs w:val="28"/>
              </w:rPr>
            </w:pPr>
            <w:r w:rsidRPr="00350C41">
              <w:rPr>
                <w:rFonts w:ascii="宋体" w:hAnsi="宋体" w:hint="eastAsia"/>
                <w:sz w:val="28"/>
                <w:szCs w:val="28"/>
              </w:rPr>
              <w:t>项目负责人联系电话</w:t>
            </w:r>
          </w:p>
        </w:tc>
      </w:tr>
      <w:tr w:rsidR="00E336AC" w:rsidRPr="00350C41" w:rsidTr="00E336AC">
        <w:trPr>
          <w:trHeight w:val="631"/>
          <w:jc w:val="center"/>
        </w:trPr>
        <w:tc>
          <w:tcPr>
            <w:tcW w:w="1689" w:type="dxa"/>
            <w:vMerge/>
            <w:shd w:val="clear" w:color="auto" w:fill="auto"/>
            <w:vAlign w:val="center"/>
          </w:tcPr>
          <w:p w:rsidR="00E336AC" w:rsidRPr="00350C41" w:rsidRDefault="00E336AC" w:rsidP="006E15B6">
            <w:pPr>
              <w:rPr>
                <w:rFonts w:ascii="宋体" w:hAnsi="宋体"/>
                <w:sz w:val="28"/>
                <w:szCs w:val="28"/>
              </w:rPr>
            </w:pPr>
          </w:p>
        </w:tc>
        <w:tc>
          <w:tcPr>
            <w:tcW w:w="1674" w:type="dxa"/>
            <w:gridSpan w:val="2"/>
            <w:shd w:val="clear" w:color="auto" w:fill="auto"/>
            <w:vAlign w:val="center"/>
          </w:tcPr>
          <w:p w:rsidR="00E336AC" w:rsidRPr="00350C41" w:rsidRDefault="00375024" w:rsidP="006E15B6">
            <w:pPr>
              <w:rPr>
                <w:rFonts w:ascii="宋体" w:hAnsi="宋体"/>
                <w:sz w:val="28"/>
                <w:szCs w:val="28"/>
              </w:rPr>
            </w:pPr>
            <w:r>
              <w:rPr>
                <w:rFonts w:ascii="宋体" w:hAnsi="宋体" w:hint="eastAsia"/>
                <w:sz w:val="28"/>
                <w:szCs w:val="28"/>
              </w:rPr>
              <w:t>薛天</w:t>
            </w:r>
          </w:p>
        </w:tc>
        <w:tc>
          <w:tcPr>
            <w:tcW w:w="4184" w:type="dxa"/>
            <w:shd w:val="clear" w:color="auto" w:fill="auto"/>
            <w:vAlign w:val="center"/>
          </w:tcPr>
          <w:p w:rsidR="00E336AC" w:rsidRPr="00350C41" w:rsidRDefault="00375024" w:rsidP="006E15B6">
            <w:pPr>
              <w:rPr>
                <w:rFonts w:ascii="宋体" w:hAnsi="宋体"/>
                <w:sz w:val="28"/>
                <w:szCs w:val="28"/>
              </w:rPr>
            </w:pPr>
            <w:r>
              <w:rPr>
                <w:rFonts w:ascii="宋体" w:hAnsi="宋体" w:hint="eastAsia"/>
                <w:sz w:val="28"/>
                <w:szCs w:val="28"/>
              </w:rPr>
              <w:t>中国科学技术大学</w:t>
            </w:r>
          </w:p>
        </w:tc>
        <w:tc>
          <w:tcPr>
            <w:tcW w:w="1907" w:type="dxa"/>
          </w:tcPr>
          <w:p w:rsidR="00E336AC" w:rsidRPr="00375024" w:rsidRDefault="00375024" w:rsidP="00375024">
            <w:pPr>
              <w:spacing w:line="360" w:lineRule="auto"/>
              <w:rPr>
                <w:rFonts w:eastAsia="仿宋_GB2312"/>
                <w:sz w:val="32"/>
                <w:szCs w:val="32"/>
              </w:rPr>
            </w:pPr>
            <w:r w:rsidRPr="00375024">
              <w:rPr>
                <w:rFonts w:ascii="宋体" w:hAnsi="宋体"/>
                <w:sz w:val="28"/>
                <w:szCs w:val="28"/>
              </w:rPr>
              <w:t>18655100293</w:t>
            </w:r>
          </w:p>
        </w:tc>
      </w:tr>
      <w:tr w:rsidR="00E336AC" w:rsidRPr="00350C41" w:rsidTr="00E336AC">
        <w:trPr>
          <w:trHeight w:val="616"/>
          <w:jc w:val="center"/>
        </w:trPr>
        <w:tc>
          <w:tcPr>
            <w:tcW w:w="1689" w:type="dxa"/>
            <w:vMerge/>
            <w:shd w:val="clear" w:color="auto" w:fill="auto"/>
            <w:vAlign w:val="center"/>
          </w:tcPr>
          <w:p w:rsidR="00E336AC" w:rsidRPr="00350C41" w:rsidRDefault="00E336AC" w:rsidP="006E15B6">
            <w:pPr>
              <w:rPr>
                <w:rFonts w:ascii="宋体" w:hAnsi="宋体"/>
                <w:sz w:val="28"/>
                <w:szCs w:val="28"/>
              </w:rPr>
            </w:pPr>
          </w:p>
        </w:tc>
        <w:tc>
          <w:tcPr>
            <w:tcW w:w="1674" w:type="dxa"/>
            <w:gridSpan w:val="2"/>
            <w:shd w:val="clear" w:color="auto" w:fill="auto"/>
            <w:vAlign w:val="center"/>
          </w:tcPr>
          <w:p w:rsidR="00E336AC" w:rsidRPr="00350C41" w:rsidRDefault="00375024" w:rsidP="006E15B6">
            <w:pPr>
              <w:rPr>
                <w:rFonts w:ascii="宋体" w:hAnsi="宋体"/>
                <w:sz w:val="28"/>
                <w:szCs w:val="28"/>
              </w:rPr>
            </w:pPr>
            <w:proofErr w:type="gramStart"/>
            <w:r>
              <w:rPr>
                <w:rFonts w:ascii="宋体" w:hAnsi="宋体" w:hint="eastAsia"/>
                <w:sz w:val="28"/>
                <w:szCs w:val="28"/>
              </w:rPr>
              <w:t>马玉乾</w:t>
            </w:r>
            <w:proofErr w:type="gramEnd"/>
          </w:p>
        </w:tc>
        <w:tc>
          <w:tcPr>
            <w:tcW w:w="4184" w:type="dxa"/>
            <w:shd w:val="clear" w:color="auto" w:fill="auto"/>
            <w:vAlign w:val="center"/>
          </w:tcPr>
          <w:p w:rsidR="00E336AC" w:rsidRPr="00350C41" w:rsidRDefault="00375024" w:rsidP="006E15B6">
            <w:pPr>
              <w:rPr>
                <w:rFonts w:ascii="宋体" w:hAnsi="宋体"/>
                <w:sz w:val="28"/>
                <w:szCs w:val="28"/>
              </w:rPr>
            </w:pPr>
            <w:r>
              <w:rPr>
                <w:rFonts w:ascii="宋体" w:hAnsi="宋体" w:hint="eastAsia"/>
                <w:sz w:val="28"/>
                <w:szCs w:val="28"/>
              </w:rPr>
              <w:t>中国科学技术大学</w:t>
            </w:r>
          </w:p>
        </w:tc>
        <w:tc>
          <w:tcPr>
            <w:tcW w:w="1907" w:type="dxa"/>
          </w:tcPr>
          <w:p w:rsidR="00E336AC" w:rsidRPr="00350C41" w:rsidRDefault="00E336AC" w:rsidP="006E15B6">
            <w:pPr>
              <w:rPr>
                <w:rFonts w:ascii="宋体" w:hAnsi="宋体"/>
                <w:sz w:val="28"/>
                <w:szCs w:val="28"/>
              </w:rPr>
            </w:pPr>
          </w:p>
        </w:tc>
      </w:tr>
      <w:tr w:rsidR="00E336AC" w:rsidRPr="00350C41" w:rsidTr="00E336AC">
        <w:trPr>
          <w:trHeight w:val="616"/>
          <w:jc w:val="center"/>
        </w:trPr>
        <w:tc>
          <w:tcPr>
            <w:tcW w:w="1689" w:type="dxa"/>
            <w:vMerge/>
            <w:shd w:val="clear" w:color="auto" w:fill="auto"/>
            <w:vAlign w:val="center"/>
          </w:tcPr>
          <w:p w:rsidR="00E336AC" w:rsidRPr="00350C41" w:rsidRDefault="00E336AC" w:rsidP="006E15B6">
            <w:pPr>
              <w:rPr>
                <w:rFonts w:ascii="宋体" w:hAnsi="宋体"/>
                <w:sz w:val="28"/>
                <w:szCs w:val="28"/>
              </w:rPr>
            </w:pPr>
          </w:p>
        </w:tc>
        <w:tc>
          <w:tcPr>
            <w:tcW w:w="1674" w:type="dxa"/>
            <w:gridSpan w:val="2"/>
            <w:shd w:val="clear" w:color="auto" w:fill="auto"/>
            <w:vAlign w:val="center"/>
          </w:tcPr>
          <w:p w:rsidR="00E336AC" w:rsidRPr="00350C41" w:rsidRDefault="00375024" w:rsidP="006E15B6">
            <w:pPr>
              <w:rPr>
                <w:rFonts w:ascii="宋体" w:hAnsi="宋体"/>
                <w:sz w:val="28"/>
                <w:szCs w:val="28"/>
              </w:rPr>
            </w:pPr>
            <w:r>
              <w:rPr>
                <w:rFonts w:ascii="宋体" w:hAnsi="宋体" w:hint="eastAsia"/>
                <w:sz w:val="28"/>
                <w:szCs w:val="28"/>
              </w:rPr>
              <w:t>鲍进</w:t>
            </w:r>
          </w:p>
        </w:tc>
        <w:tc>
          <w:tcPr>
            <w:tcW w:w="4184" w:type="dxa"/>
            <w:shd w:val="clear" w:color="auto" w:fill="auto"/>
            <w:vAlign w:val="center"/>
          </w:tcPr>
          <w:p w:rsidR="00E336AC" w:rsidRPr="00350C41" w:rsidRDefault="00375024" w:rsidP="006E15B6">
            <w:pPr>
              <w:rPr>
                <w:rFonts w:ascii="宋体" w:hAnsi="宋体"/>
                <w:sz w:val="28"/>
                <w:szCs w:val="28"/>
              </w:rPr>
            </w:pPr>
            <w:r>
              <w:rPr>
                <w:rFonts w:ascii="宋体" w:hAnsi="宋体" w:hint="eastAsia"/>
                <w:sz w:val="28"/>
                <w:szCs w:val="28"/>
              </w:rPr>
              <w:t>中国科学技术大学</w:t>
            </w:r>
          </w:p>
        </w:tc>
        <w:tc>
          <w:tcPr>
            <w:tcW w:w="1907" w:type="dxa"/>
          </w:tcPr>
          <w:p w:rsidR="00E336AC" w:rsidRPr="00350C41" w:rsidRDefault="00E336AC" w:rsidP="006E15B6">
            <w:pPr>
              <w:rPr>
                <w:rFonts w:ascii="宋体" w:hAnsi="宋体"/>
                <w:sz w:val="28"/>
                <w:szCs w:val="28"/>
              </w:rPr>
            </w:pPr>
          </w:p>
        </w:tc>
      </w:tr>
      <w:tr w:rsidR="00E336AC" w:rsidRPr="00350C41" w:rsidTr="00E336AC">
        <w:trPr>
          <w:trHeight w:val="3351"/>
          <w:jc w:val="center"/>
        </w:trPr>
        <w:tc>
          <w:tcPr>
            <w:tcW w:w="9455" w:type="dxa"/>
            <w:gridSpan w:val="5"/>
            <w:shd w:val="clear" w:color="auto" w:fill="auto"/>
          </w:tcPr>
          <w:p w:rsidR="00E336AC" w:rsidRPr="00350C41" w:rsidRDefault="00E336AC" w:rsidP="006E15B6">
            <w:pPr>
              <w:rPr>
                <w:rFonts w:ascii="宋体" w:hAnsi="宋体"/>
                <w:sz w:val="28"/>
                <w:szCs w:val="28"/>
              </w:rPr>
            </w:pPr>
            <w:r w:rsidRPr="00350C41">
              <w:rPr>
                <w:rFonts w:ascii="黑体" w:eastAsia="黑体" w:hAnsi="黑体"/>
                <w:b/>
                <w:sz w:val="28"/>
                <w:szCs w:val="28"/>
              </w:rPr>
              <w:t>项目的</w:t>
            </w:r>
            <w:r w:rsidRPr="00350C41">
              <w:rPr>
                <w:rFonts w:ascii="黑体" w:eastAsia="黑体" w:hAnsi="黑体" w:hint="eastAsia"/>
                <w:b/>
                <w:sz w:val="28"/>
                <w:szCs w:val="28"/>
              </w:rPr>
              <w:t>特色、</w:t>
            </w:r>
            <w:r w:rsidRPr="00350C41">
              <w:rPr>
                <w:rFonts w:ascii="黑体" w:eastAsia="黑体" w:hAnsi="黑体"/>
                <w:b/>
                <w:sz w:val="28"/>
                <w:szCs w:val="28"/>
              </w:rPr>
              <w:t>创新点及重大科学意义</w:t>
            </w:r>
            <w:r w:rsidRPr="00350C41">
              <w:rPr>
                <w:rFonts w:ascii="宋体" w:hAnsi="宋体"/>
                <w:sz w:val="28"/>
                <w:szCs w:val="28"/>
              </w:rPr>
              <w:t>（限中文300字）</w:t>
            </w:r>
          </w:p>
          <w:p w:rsidR="00375024" w:rsidRDefault="00375024" w:rsidP="00375024">
            <w:pPr>
              <w:snapToGrid w:val="0"/>
              <w:spacing w:afterLines="20" w:after="62" w:line="440" w:lineRule="exact"/>
              <w:ind w:firstLineChars="200" w:firstLine="560"/>
              <w:rPr>
                <w:rFonts w:eastAsia="仿宋_GB2312"/>
                <w:sz w:val="28"/>
              </w:rPr>
            </w:pPr>
            <w:r w:rsidRPr="003D6A39">
              <w:rPr>
                <w:rFonts w:eastAsia="仿宋_GB2312" w:hint="eastAsia"/>
                <w:sz w:val="28"/>
              </w:rPr>
              <w:t>人和动物的感知</w:t>
            </w:r>
            <w:proofErr w:type="gramStart"/>
            <w:r w:rsidRPr="003D6A39">
              <w:rPr>
                <w:rFonts w:eastAsia="仿宋_GB2312" w:hint="eastAsia"/>
                <w:sz w:val="28"/>
              </w:rPr>
              <w:t>觉能力</w:t>
            </w:r>
            <w:proofErr w:type="gramEnd"/>
            <w:r w:rsidRPr="003D6A39">
              <w:rPr>
                <w:rFonts w:eastAsia="仿宋_GB2312" w:hint="eastAsia"/>
                <w:sz w:val="28"/>
              </w:rPr>
              <w:t>受到生命体自身物理化学条件限制，拓展感知的极限一直是人类追求探索的目标。</w:t>
            </w:r>
            <w:r w:rsidRPr="003D6A39">
              <w:rPr>
                <w:rFonts w:eastAsia="仿宋_GB2312"/>
                <w:sz w:val="28"/>
              </w:rPr>
              <w:t>哺乳动物感知光的波谱范围在</w:t>
            </w:r>
            <w:r w:rsidRPr="003D6A39">
              <w:rPr>
                <w:rFonts w:eastAsia="仿宋_GB2312"/>
                <w:sz w:val="28"/>
              </w:rPr>
              <w:t>390</w:t>
            </w:r>
            <w:r w:rsidRPr="003D6A39">
              <w:rPr>
                <w:rFonts w:eastAsia="仿宋_GB2312" w:hint="eastAsia"/>
                <w:sz w:val="28"/>
              </w:rPr>
              <w:t>-</w:t>
            </w:r>
            <w:r w:rsidRPr="003D6A39">
              <w:rPr>
                <w:rFonts w:eastAsia="仿宋_GB2312"/>
                <w:sz w:val="28"/>
              </w:rPr>
              <w:t>760 nm</w:t>
            </w:r>
            <w:r w:rsidRPr="003D6A39">
              <w:rPr>
                <w:rFonts w:eastAsia="仿宋_GB2312"/>
                <w:sz w:val="28"/>
              </w:rPr>
              <w:t>。波长大于</w:t>
            </w:r>
            <w:r w:rsidRPr="003D6A39">
              <w:rPr>
                <w:rFonts w:eastAsia="仿宋_GB2312"/>
                <w:sz w:val="28"/>
              </w:rPr>
              <w:t>760nm</w:t>
            </w:r>
            <w:r w:rsidRPr="003D6A39">
              <w:rPr>
                <w:rFonts w:eastAsia="仿宋_GB2312"/>
                <w:sz w:val="28"/>
              </w:rPr>
              <w:t>的近红外光无法被哺乳动物感知，同时色盲也是感光光谱缺陷导致的疾病。</w:t>
            </w:r>
            <w:r>
              <w:rPr>
                <w:rFonts w:eastAsia="仿宋_GB2312" w:hint="eastAsia"/>
                <w:sz w:val="28"/>
              </w:rPr>
              <w:t>本项目</w:t>
            </w:r>
            <w:r w:rsidRPr="003D6A39">
              <w:rPr>
                <w:rFonts w:eastAsia="仿宋_GB2312" w:hint="eastAsia"/>
                <w:sz w:val="28"/>
              </w:rPr>
              <w:t>结合视觉神经生物学与创新纳米分子修饰技术</w:t>
            </w:r>
            <w:r w:rsidRPr="003D6A39">
              <w:rPr>
                <w:rFonts w:eastAsia="仿宋_GB2312"/>
                <w:sz w:val="28"/>
              </w:rPr>
              <w:t>，开发了眼内可注射的</w:t>
            </w:r>
            <w:r w:rsidRPr="003D6A39">
              <w:rPr>
                <w:rFonts w:eastAsia="仿宋_GB2312" w:hint="eastAsia"/>
                <w:sz w:val="28"/>
              </w:rPr>
              <w:t>感光细胞锚定的</w:t>
            </w:r>
            <w:r w:rsidRPr="003D6A39">
              <w:rPr>
                <w:rFonts w:eastAsia="仿宋_GB2312"/>
                <w:sz w:val="28"/>
              </w:rPr>
              <w:t>上转换纳米</w:t>
            </w:r>
            <w:r w:rsidRPr="003D6A39">
              <w:rPr>
                <w:rFonts w:eastAsia="仿宋_GB2312" w:hint="eastAsia"/>
                <w:sz w:val="28"/>
              </w:rPr>
              <w:t>材料</w:t>
            </w:r>
            <w:r w:rsidRPr="003D6A39">
              <w:rPr>
                <w:rFonts w:eastAsia="仿宋_GB2312"/>
                <w:sz w:val="28"/>
              </w:rPr>
              <w:t>，实现将哺乳动物非可见的近红外光在感光细胞表面转换为短波长的可见光，让</w:t>
            </w:r>
            <w:r w:rsidRPr="003D6A39">
              <w:rPr>
                <w:rFonts w:eastAsia="仿宋_GB2312" w:hint="eastAsia"/>
                <w:sz w:val="28"/>
              </w:rPr>
              <w:t>动物</w:t>
            </w:r>
            <w:r w:rsidRPr="003D6A39">
              <w:rPr>
                <w:rFonts w:eastAsia="仿宋_GB2312"/>
                <w:sz w:val="28"/>
              </w:rPr>
              <w:t>获得近红外感知和图像视觉能力。</w:t>
            </w:r>
            <w:r w:rsidRPr="003D6A39">
              <w:rPr>
                <w:rFonts w:eastAsia="仿宋_GB2312" w:hint="eastAsia"/>
                <w:sz w:val="28"/>
              </w:rPr>
              <w:t>这是首次实现无源裸眼的红外图像视觉感知，拓展了哺乳动物的视觉能力。这一研究在加密、安全</w:t>
            </w:r>
            <w:r>
              <w:rPr>
                <w:rFonts w:eastAsia="仿宋_GB2312" w:hint="eastAsia"/>
                <w:sz w:val="28"/>
              </w:rPr>
              <w:t>，</w:t>
            </w:r>
            <w:r w:rsidRPr="003D6A39">
              <w:rPr>
                <w:rFonts w:eastAsia="仿宋_GB2312" w:hint="eastAsia"/>
                <w:sz w:val="28"/>
              </w:rPr>
              <w:t>人机交互</w:t>
            </w:r>
            <w:r>
              <w:rPr>
                <w:rFonts w:eastAsia="仿宋_GB2312" w:hint="eastAsia"/>
                <w:sz w:val="28"/>
              </w:rPr>
              <w:t>和医学</w:t>
            </w:r>
            <w:r w:rsidRPr="003D6A39">
              <w:rPr>
                <w:rFonts w:eastAsia="仿宋_GB2312" w:hint="eastAsia"/>
                <w:sz w:val="28"/>
              </w:rPr>
              <w:t>等方面也具有应用潜力。工作</w:t>
            </w:r>
            <w:r w:rsidRPr="003D6A39">
              <w:rPr>
                <w:rFonts w:eastAsia="仿宋_GB2312"/>
                <w:sz w:val="28"/>
              </w:rPr>
              <w:t>发表于国际知名期刊</w:t>
            </w:r>
            <w:r w:rsidRPr="003D6A39">
              <w:rPr>
                <w:rFonts w:eastAsia="仿宋_GB2312"/>
                <w:sz w:val="28"/>
              </w:rPr>
              <w:t>Cell</w:t>
            </w:r>
            <w:r w:rsidRPr="003D6A39">
              <w:rPr>
                <w:rFonts w:eastAsia="仿宋_GB2312" w:hint="eastAsia"/>
                <w:sz w:val="28"/>
              </w:rPr>
              <w:t>，并</w:t>
            </w:r>
            <w:r w:rsidRPr="003D6A39">
              <w:rPr>
                <w:rFonts w:eastAsia="仿宋_GB2312"/>
                <w:sz w:val="28"/>
              </w:rPr>
              <w:t>迅速获得</w:t>
            </w:r>
            <w:r w:rsidRPr="003D6A39">
              <w:rPr>
                <w:rFonts w:eastAsia="仿宋_GB2312"/>
                <w:sz w:val="28"/>
              </w:rPr>
              <w:t>Nature</w:t>
            </w:r>
            <w:r w:rsidRPr="003D6A39">
              <w:rPr>
                <w:rFonts w:eastAsia="仿宋_GB2312"/>
                <w:sz w:val="28"/>
              </w:rPr>
              <w:t>、</w:t>
            </w:r>
            <w:r w:rsidRPr="003D6A39">
              <w:rPr>
                <w:rFonts w:eastAsia="仿宋_GB2312"/>
                <w:sz w:val="28"/>
              </w:rPr>
              <w:t>Science</w:t>
            </w:r>
            <w:r w:rsidRPr="003D6A39">
              <w:rPr>
                <w:rFonts w:eastAsia="仿宋_GB2312"/>
                <w:sz w:val="28"/>
              </w:rPr>
              <w:t>等国际知名科学杂志</w:t>
            </w:r>
            <w:r w:rsidRPr="003D6A39">
              <w:rPr>
                <w:rFonts w:eastAsia="仿宋_GB2312" w:hint="eastAsia"/>
                <w:sz w:val="28"/>
              </w:rPr>
              <w:t>赞赏与</w:t>
            </w:r>
            <w:r w:rsidRPr="003D6A39">
              <w:rPr>
                <w:rFonts w:eastAsia="仿宋_GB2312"/>
                <w:sz w:val="28"/>
              </w:rPr>
              <w:t>报道。</w:t>
            </w:r>
          </w:p>
          <w:p w:rsidR="00E336AC" w:rsidRPr="00375024" w:rsidRDefault="00E336AC" w:rsidP="006E15B6">
            <w:pPr>
              <w:rPr>
                <w:rFonts w:ascii="黑体" w:eastAsia="黑体" w:hAnsi="黑体"/>
                <w:b/>
                <w:sz w:val="28"/>
                <w:szCs w:val="28"/>
              </w:rPr>
            </w:pPr>
          </w:p>
        </w:tc>
      </w:tr>
      <w:tr w:rsidR="00E336AC" w:rsidRPr="00350C41" w:rsidTr="00E336AC">
        <w:trPr>
          <w:trHeight w:val="2631"/>
          <w:jc w:val="center"/>
        </w:trPr>
        <w:tc>
          <w:tcPr>
            <w:tcW w:w="9455" w:type="dxa"/>
            <w:gridSpan w:val="5"/>
            <w:shd w:val="clear" w:color="auto" w:fill="auto"/>
          </w:tcPr>
          <w:p w:rsidR="00E336AC" w:rsidRPr="00350C41" w:rsidRDefault="00E336AC" w:rsidP="006E15B6">
            <w:pPr>
              <w:rPr>
                <w:rFonts w:ascii="宋体" w:hAnsi="宋体"/>
                <w:sz w:val="28"/>
                <w:szCs w:val="28"/>
              </w:rPr>
            </w:pPr>
            <w:r w:rsidRPr="00350C41">
              <w:rPr>
                <w:rFonts w:ascii="黑体" w:eastAsia="黑体" w:hAnsi="黑体"/>
                <w:b/>
                <w:sz w:val="28"/>
                <w:szCs w:val="28"/>
              </w:rPr>
              <w:t>标志性成果</w:t>
            </w:r>
            <w:r w:rsidRPr="00350C41">
              <w:rPr>
                <w:rFonts w:ascii="宋体" w:hAnsi="宋体"/>
                <w:sz w:val="28"/>
                <w:szCs w:val="28"/>
              </w:rPr>
              <w:t>（包括发表论文、</w:t>
            </w:r>
            <w:r w:rsidRPr="00A36785">
              <w:rPr>
                <w:rFonts w:ascii="宋体" w:hAnsi="宋体"/>
                <w:sz w:val="28"/>
                <w:szCs w:val="28"/>
              </w:rPr>
              <w:t>发明专利、所获奖励</w:t>
            </w:r>
            <w:r w:rsidRPr="00350C41">
              <w:rPr>
                <w:rFonts w:ascii="宋体" w:hAnsi="宋体"/>
                <w:sz w:val="28"/>
                <w:szCs w:val="28"/>
              </w:rPr>
              <w:t>等）</w:t>
            </w:r>
          </w:p>
          <w:p w:rsidR="00375024" w:rsidRDefault="00375024" w:rsidP="00375024">
            <w:pPr>
              <w:spacing w:line="320" w:lineRule="exact"/>
              <w:rPr>
                <w:rFonts w:eastAsia="仿宋_GB2312"/>
                <w:sz w:val="28"/>
              </w:rPr>
            </w:pPr>
            <w:r w:rsidRPr="003D6A39">
              <w:rPr>
                <w:rFonts w:eastAsia="仿宋_GB2312" w:hint="eastAsia"/>
                <w:sz w:val="28"/>
              </w:rPr>
              <w:t>该工作于</w:t>
            </w:r>
            <w:r w:rsidRPr="003D6A39">
              <w:rPr>
                <w:rFonts w:eastAsia="仿宋_GB2312"/>
                <w:sz w:val="28"/>
              </w:rPr>
              <w:t>2019</w:t>
            </w:r>
            <w:r w:rsidRPr="003D6A39">
              <w:rPr>
                <w:rFonts w:eastAsia="仿宋_GB2312"/>
                <w:sz w:val="28"/>
              </w:rPr>
              <w:t>年</w:t>
            </w:r>
            <w:r w:rsidRPr="003D6A39">
              <w:rPr>
                <w:rFonts w:eastAsia="仿宋_GB2312"/>
                <w:sz w:val="28"/>
              </w:rPr>
              <w:t>2</w:t>
            </w:r>
            <w:r w:rsidRPr="003D6A39">
              <w:rPr>
                <w:rFonts w:eastAsia="仿宋_GB2312"/>
                <w:sz w:val="28"/>
              </w:rPr>
              <w:t>月</w:t>
            </w:r>
            <w:r w:rsidRPr="003D6A39">
              <w:rPr>
                <w:rFonts w:eastAsia="仿宋_GB2312"/>
                <w:sz w:val="28"/>
              </w:rPr>
              <w:t>28</w:t>
            </w:r>
            <w:r w:rsidRPr="003D6A39">
              <w:rPr>
                <w:rFonts w:eastAsia="仿宋_GB2312"/>
                <w:sz w:val="28"/>
              </w:rPr>
              <w:t>日在线发表于国际知名期刊</w:t>
            </w:r>
            <w:r w:rsidRPr="003D6A39">
              <w:rPr>
                <w:rFonts w:eastAsia="仿宋_GB2312"/>
                <w:sz w:val="28"/>
              </w:rPr>
              <w:t>Cell</w:t>
            </w:r>
            <w:r w:rsidRPr="003D6A39">
              <w:rPr>
                <w:rFonts w:eastAsia="仿宋_GB2312" w:hint="eastAsia"/>
                <w:sz w:val="28"/>
              </w:rPr>
              <w:t>：</w:t>
            </w:r>
          </w:p>
          <w:p w:rsidR="00375024" w:rsidRPr="00C0028F" w:rsidRDefault="00375024" w:rsidP="00375024">
            <w:pPr>
              <w:spacing w:line="320" w:lineRule="exact"/>
              <w:rPr>
                <w:rFonts w:eastAsia="仿宋_GB2312"/>
                <w:sz w:val="28"/>
              </w:rPr>
            </w:pPr>
            <w:bookmarkStart w:id="0" w:name="_GoBack"/>
            <w:bookmarkEnd w:id="0"/>
          </w:p>
          <w:p w:rsidR="00E336AC" w:rsidRPr="00375024" w:rsidRDefault="00375024" w:rsidP="00375024">
            <w:pPr>
              <w:spacing w:line="320" w:lineRule="exact"/>
              <w:rPr>
                <w:rFonts w:eastAsia="仿宋_GB2312"/>
                <w:sz w:val="28"/>
              </w:rPr>
            </w:pPr>
            <w:proofErr w:type="spellStart"/>
            <w:r w:rsidRPr="003D6A39">
              <w:rPr>
                <w:rFonts w:eastAsia="仿宋_GB2312"/>
                <w:sz w:val="28"/>
              </w:rPr>
              <w:t>Yuqian</w:t>
            </w:r>
            <w:proofErr w:type="spellEnd"/>
            <w:r w:rsidRPr="003D6A39">
              <w:rPr>
                <w:rFonts w:eastAsia="仿宋_GB2312"/>
                <w:sz w:val="28"/>
              </w:rPr>
              <w:t xml:space="preserve"> Ma, Jin </w:t>
            </w:r>
            <w:proofErr w:type="spellStart"/>
            <w:r w:rsidRPr="003D6A39">
              <w:rPr>
                <w:rFonts w:eastAsia="仿宋_GB2312"/>
                <w:sz w:val="28"/>
              </w:rPr>
              <w:t>Bao</w:t>
            </w:r>
            <w:proofErr w:type="spellEnd"/>
            <w:r w:rsidRPr="003D6A39">
              <w:rPr>
                <w:rFonts w:eastAsia="仿宋_GB2312"/>
                <w:sz w:val="28"/>
              </w:rPr>
              <w:t xml:space="preserve">, </w:t>
            </w:r>
            <w:proofErr w:type="spellStart"/>
            <w:r w:rsidRPr="003D6A39">
              <w:rPr>
                <w:rFonts w:eastAsia="仿宋_GB2312"/>
                <w:sz w:val="28"/>
              </w:rPr>
              <w:t>Yuanwei</w:t>
            </w:r>
            <w:proofErr w:type="spellEnd"/>
            <w:r w:rsidRPr="003D6A39">
              <w:rPr>
                <w:rFonts w:eastAsia="仿宋_GB2312"/>
                <w:sz w:val="28"/>
              </w:rPr>
              <w:t xml:space="preserve"> Zhang, </w:t>
            </w:r>
            <w:proofErr w:type="spellStart"/>
            <w:r w:rsidRPr="003D6A39">
              <w:rPr>
                <w:rFonts w:eastAsia="仿宋_GB2312"/>
                <w:sz w:val="28"/>
              </w:rPr>
              <w:t>Zhanjun</w:t>
            </w:r>
            <w:proofErr w:type="spellEnd"/>
            <w:r w:rsidRPr="003D6A39">
              <w:rPr>
                <w:rFonts w:eastAsia="仿宋_GB2312"/>
                <w:sz w:val="28"/>
              </w:rPr>
              <w:t xml:space="preserve"> Li, </w:t>
            </w:r>
            <w:proofErr w:type="spellStart"/>
            <w:r w:rsidRPr="003D6A39">
              <w:rPr>
                <w:rFonts w:eastAsia="仿宋_GB2312"/>
                <w:sz w:val="28"/>
              </w:rPr>
              <w:t>Xiangyu</w:t>
            </w:r>
            <w:proofErr w:type="spellEnd"/>
            <w:r w:rsidRPr="003D6A39">
              <w:rPr>
                <w:rFonts w:eastAsia="仿宋_GB2312"/>
                <w:sz w:val="28"/>
              </w:rPr>
              <w:t xml:space="preserve"> Zhou, </w:t>
            </w:r>
            <w:proofErr w:type="spellStart"/>
            <w:r w:rsidRPr="003D6A39">
              <w:rPr>
                <w:rFonts w:eastAsia="仿宋_GB2312"/>
                <w:sz w:val="28"/>
              </w:rPr>
              <w:t>Changlin</w:t>
            </w:r>
            <w:proofErr w:type="spellEnd"/>
            <w:r w:rsidRPr="003D6A39">
              <w:rPr>
                <w:rFonts w:eastAsia="仿宋_GB2312"/>
                <w:sz w:val="28"/>
              </w:rPr>
              <w:t xml:space="preserve"> Wan, Ling Huang, Yang Zhao, Gang Han, </w:t>
            </w:r>
            <w:proofErr w:type="spellStart"/>
            <w:r w:rsidRPr="003D6A39">
              <w:rPr>
                <w:rFonts w:eastAsia="仿宋_GB2312"/>
                <w:sz w:val="28"/>
              </w:rPr>
              <w:t>Tian</w:t>
            </w:r>
            <w:proofErr w:type="spellEnd"/>
            <w:r w:rsidRPr="003D6A39">
              <w:rPr>
                <w:rFonts w:eastAsia="仿宋_GB2312"/>
                <w:sz w:val="28"/>
              </w:rPr>
              <w:t xml:space="preserve"> </w:t>
            </w:r>
            <w:proofErr w:type="spellStart"/>
            <w:r w:rsidRPr="003D6A39">
              <w:rPr>
                <w:rFonts w:eastAsia="仿宋_GB2312"/>
                <w:sz w:val="28"/>
              </w:rPr>
              <w:t>Xue</w:t>
            </w:r>
            <w:proofErr w:type="spellEnd"/>
            <w:r w:rsidRPr="003D6A39">
              <w:rPr>
                <w:rFonts w:eastAsia="仿宋_GB2312"/>
                <w:sz w:val="28"/>
              </w:rPr>
              <w:t xml:space="preserve">. Mammalian Near-Infrared Image Vision through Injectable and Self-Powered Retinal </w:t>
            </w:r>
            <w:proofErr w:type="spellStart"/>
            <w:r w:rsidRPr="003D6A39">
              <w:rPr>
                <w:rFonts w:eastAsia="仿宋_GB2312"/>
                <w:sz w:val="28"/>
              </w:rPr>
              <w:t>Nanoantennae</w:t>
            </w:r>
            <w:proofErr w:type="spellEnd"/>
            <w:r w:rsidRPr="003D6A39">
              <w:rPr>
                <w:rFonts w:eastAsia="仿宋_GB2312"/>
                <w:sz w:val="28"/>
              </w:rPr>
              <w:t xml:space="preserve">. </w:t>
            </w:r>
            <w:r w:rsidRPr="003D6A39">
              <w:rPr>
                <w:rFonts w:eastAsia="仿宋_GB2312" w:hint="eastAsia"/>
                <w:sz w:val="28"/>
              </w:rPr>
              <w:t>Cell</w:t>
            </w:r>
            <w:r w:rsidRPr="003D6A39">
              <w:rPr>
                <w:rFonts w:eastAsia="仿宋_GB2312"/>
                <w:sz w:val="28"/>
              </w:rPr>
              <w:t>. 2019 Apr 4; 177 (2):243-255.</w:t>
            </w:r>
          </w:p>
        </w:tc>
      </w:tr>
      <w:tr w:rsidR="00E336AC" w:rsidRPr="00350C41" w:rsidTr="00E336AC">
        <w:trPr>
          <w:trHeight w:val="1937"/>
          <w:jc w:val="center"/>
        </w:trPr>
        <w:tc>
          <w:tcPr>
            <w:tcW w:w="2348" w:type="dxa"/>
            <w:gridSpan w:val="2"/>
            <w:shd w:val="clear" w:color="auto" w:fill="auto"/>
            <w:vAlign w:val="center"/>
          </w:tcPr>
          <w:p w:rsidR="00E336AC" w:rsidRPr="00350C41" w:rsidRDefault="00E336AC" w:rsidP="006E15B6">
            <w:pPr>
              <w:jc w:val="center"/>
              <w:rPr>
                <w:rFonts w:ascii="黑体" w:eastAsia="黑体" w:hAnsi="黑体"/>
                <w:b/>
                <w:sz w:val="28"/>
                <w:szCs w:val="28"/>
              </w:rPr>
            </w:pPr>
            <w:r w:rsidRPr="00350C41">
              <w:rPr>
                <w:rFonts w:ascii="黑体" w:eastAsia="黑体" w:hAnsi="黑体"/>
                <w:b/>
                <w:sz w:val="28"/>
                <w:szCs w:val="28"/>
              </w:rPr>
              <w:lastRenderedPageBreak/>
              <w:t>推荐学会</w:t>
            </w:r>
          </w:p>
          <w:p w:rsidR="00E336AC" w:rsidRPr="00350C41" w:rsidRDefault="00E336AC" w:rsidP="006E15B6">
            <w:pPr>
              <w:jc w:val="center"/>
              <w:rPr>
                <w:rFonts w:ascii="黑体" w:eastAsia="黑体" w:hAnsi="黑体"/>
                <w:b/>
                <w:sz w:val="28"/>
                <w:szCs w:val="28"/>
              </w:rPr>
            </w:pPr>
            <w:r w:rsidRPr="00350C41">
              <w:rPr>
                <w:rFonts w:ascii="黑体" w:eastAsia="黑体" w:hAnsi="黑体"/>
                <w:b/>
                <w:sz w:val="28"/>
                <w:szCs w:val="28"/>
              </w:rPr>
              <w:t>专业性推荐意见</w:t>
            </w:r>
          </w:p>
          <w:p w:rsidR="00E336AC" w:rsidRPr="00350C41" w:rsidRDefault="00E336AC" w:rsidP="006E15B6">
            <w:pPr>
              <w:rPr>
                <w:rFonts w:ascii="黑体" w:eastAsia="黑体" w:hAnsi="黑体"/>
                <w:b/>
                <w:sz w:val="28"/>
                <w:szCs w:val="28"/>
              </w:rPr>
            </w:pPr>
            <w:r w:rsidRPr="00350C41">
              <w:rPr>
                <w:rFonts w:ascii="宋体" w:hAnsi="宋体"/>
                <w:sz w:val="28"/>
                <w:szCs w:val="28"/>
              </w:rPr>
              <w:t>（</w:t>
            </w:r>
            <w:r w:rsidRPr="00350C41">
              <w:rPr>
                <w:rFonts w:ascii="宋体" w:hAnsi="宋体" w:hint="eastAsia"/>
                <w:sz w:val="28"/>
                <w:szCs w:val="28"/>
              </w:rPr>
              <w:t>限</w:t>
            </w:r>
            <w:r w:rsidRPr="00350C41">
              <w:rPr>
                <w:rFonts w:ascii="宋体" w:hAnsi="宋体"/>
                <w:sz w:val="28"/>
                <w:szCs w:val="28"/>
              </w:rPr>
              <w:t>中文</w:t>
            </w:r>
            <w:r w:rsidRPr="00350C41">
              <w:rPr>
                <w:rFonts w:ascii="宋体" w:hAnsi="宋体" w:hint="eastAsia"/>
                <w:sz w:val="28"/>
                <w:szCs w:val="28"/>
              </w:rPr>
              <w:t>1</w:t>
            </w:r>
            <w:r w:rsidRPr="00350C41">
              <w:rPr>
                <w:rFonts w:ascii="宋体" w:hAnsi="宋体"/>
                <w:sz w:val="28"/>
                <w:szCs w:val="28"/>
              </w:rPr>
              <w:t>00字）</w:t>
            </w:r>
          </w:p>
        </w:tc>
        <w:tc>
          <w:tcPr>
            <w:tcW w:w="7106" w:type="dxa"/>
            <w:gridSpan w:val="3"/>
            <w:shd w:val="clear" w:color="auto" w:fill="auto"/>
            <w:vAlign w:val="center"/>
          </w:tcPr>
          <w:p w:rsidR="00E336AC" w:rsidRDefault="00205EE5" w:rsidP="00205EE5">
            <w:pPr>
              <w:snapToGrid w:val="0"/>
              <w:spacing w:afterLines="20" w:after="62" w:line="440" w:lineRule="exact"/>
              <w:ind w:firstLineChars="200" w:firstLine="560"/>
              <w:rPr>
                <w:rFonts w:eastAsia="仿宋_GB2312"/>
                <w:sz w:val="28"/>
              </w:rPr>
            </w:pPr>
            <w:r>
              <w:rPr>
                <w:rFonts w:eastAsia="仿宋_GB2312" w:hint="eastAsia"/>
                <w:sz w:val="28"/>
              </w:rPr>
              <w:t>中国科学技术大学薛天课题组这一创新研究，在国际上首次实现无源裸眼</w:t>
            </w:r>
            <w:r w:rsidRPr="003D6A39">
              <w:rPr>
                <w:rFonts w:eastAsia="仿宋_GB2312" w:hint="eastAsia"/>
                <w:sz w:val="28"/>
              </w:rPr>
              <w:t>红外图像视觉感知，</w:t>
            </w:r>
            <w:r>
              <w:rPr>
                <w:rFonts w:eastAsia="仿宋_GB2312" w:hint="eastAsia"/>
                <w:sz w:val="28"/>
              </w:rPr>
              <w:t>是生命科学领域里的一项重要突破，体现了我国科研工作者的智慧和开拓创新精神，因此，学会强烈推荐这一工作入选。</w:t>
            </w:r>
            <w:r>
              <w:rPr>
                <w:rFonts w:eastAsia="仿宋_GB2312" w:hint="eastAsia"/>
                <w:sz w:val="28"/>
              </w:rPr>
              <w:t xml:space="preserve"> </w:t>
            </w:r>
          </w:p>
          <w:p w:rsidR="00205EE5" w:rsidRPr="00205EE5" w:rsidRDefault="00205EE5" w:rsidP="00205EE5">
            <w:pPr>
              <w:snapToGrid w:val="0"/>
              <w:spacing w:afterLines="20" w:after="62" w:line="440" w:lineRule="exact"/>
              <w:rPr>
                <w:rFonts w:eastAsia="仿宋_GB2312"/>
                <w:sz w:val="28"/>
              </w:rPr>
            </w:pPr>
          </w:p>
        </w:tc>
      </w:tr>
    </w:tbl>
    <w:p w:rsidR="00AA6CCD" w:rsidRDefault="002D2A80" w:rsidP="00E336AC"/>
    <w:sectPr w:rsidR="00AA6C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A80" w:rsidRDefault="002D2A80" w:rsidP="00A36785">
      <w:r>
        <w:separator/>
      </w:r>
    </w:p>
  </w:endnote>
  <w:endnote w:type="continuationSeparator" w:id="0">
    <w:p w:rsidR="002D2A80" w:rsidRDefault="002D2A80" w:rsidP="00A3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小标宋">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A80" w:rsidRDefault="002D2A80" w:rsidP="00A36785">
      <w:r>
        <w:separator/>
      </w:r>
    </w:p>
  </w:footnote>
  <w:footnote w:type="continuationSeparator" w:id="0">
    <w:p w:rsidR="002D2A80" w:rsidRDefault="002D2A80" w:rsidP="00A36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AC"/>
    <w:rsid w:val="00205EE5"/>
    <w:rsid w:val="002D2A80"/>
    <w:rsid w:val="00375024"/>
    <w:rsid w:val="003B06C3"/>
    <w:rsid w:val="005049AC"/>
    <w:rsid w:val="00534396"/>
    <w:rsid w:val="00A36785"/>
    <w:rsid w:val="00E33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6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67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6785"/>
    <w:rPr>
      <w:sz w:val="18"/>
      <w:szCs w:val="18"/>
    </w:rPr>
  </w:style>
  <w:style w:type="paragraph" w:styleId="a4">
    <w:name w:val="footer"/>
    <w:basedOn w:val="a"/>
    <w:link w:val="Char0"/>
    <w:uiPriority w:val="99"/>
    <w:unhideWhenUsed/>
    <w:rsid w:val="00A36785"/>
    <w:pPr>
      <w:tabs>
        <w:tab w:val="center" w:pos="4153"/>
        <w:tab w:val="right" w:pos="8306"/>
      </w:tabs>
      <w:snapToGrid w:val="0"/>
      <w:jc w:val="left"/>
    </w:pPr>
    <w:rPr>
      <w:sz w:val="18"/>
      <w:szCs w:val="18"/>
    </w:rPr>
  </w:style>
  <w:style w:type="character" w:customStyle="1" w:styleId="Char0">
    <w:name w:val="页脚 Char"/>
    <w:basedOn w:val="a0"/>
    <w:link w:val="a4"/>
    <w:uiPriority w:val="99"/>
    <w:rsid w:val="00A367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6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67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6785"/>
    <w:rPr>
      <w:sz w:val="18"/>
      <w:szCs w:val="18"/>
    </w:rPr>
  </w:style>
  <w:style w:type="paragraph" w:styleId="a4">
    <w:name w:val="footer"/>
    <w:basedOn w:val="a"/>
    <w:link w:val="Char0"/>
    <w:uiPriority w:val="99"/>
    <w:unhideWhenUsed/>
    <w:rsid w:val="00A36785"/>
    <w:pPr>
      <w:tabs>
        <w:tab w:val="center" w:pos="4153"/>
        <w:tab w:val="right" w:pos="8306"/>
      </w:tabs>
      <w:snapToGrid w:val="0"/>
      <w:jc w:val="left"/>
    </w:pPr>
    <w:rPr>
      <w:sz w:val="18"/>
      <w:szCs w:val="18"/>
    </w:rPr>
  </w:style>
  <w:style w:type="character" w:customStyle="1" w:styleId="Char0">
    <w:name w:val="页脚 Char"/>
    <w:basedOn w:val="a0"/>
    <w:link w:val="a4"/>
    <w:uiPriority w:val="99"/>
    <w:rsid w:val="00A367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Jin Bao</cp:lastModifiedBy>
  <cp:revision>2</cp:revision>
  <dcterms:created xsi:type="dcterms:W3CDTF">2019-11-27T02:33:00Z</dcterms:created>
  <dcterms:modified xsi:type="dcterms:W3CDTF">2019-11-27T02:33:00Z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6AC" w:rsidRPr="00350C41" w:rsidRDefault="00E336AC" w:rsidP="00E336AC">
      <w:pPr>
        <w:widowControl/>
        <w:spacing w:before="225" w:after="225" w:line="390" w:lineRule="atLeast"/>
        <w:jc w:val="center"/>
        <w:outlineLvl w:val="0"/>
        <w:rPr>
          <w:rFonts w:ascii="小标宋" w:eastAsia="小标宋" w:hAnsi="Times New Roman"/>
          <w:kern w:val="36"/>
          <w:sz w:val="32"/>
          <w:szCs w:val="36"/>
        </w:rPr>
      </w:pPr>
      <w:r w:rsidRPr="00350C41">
        <w:rPr>
          <w:rFonts w:ascii="小标宋" w:eastAsia="小标宋" w:hAnsi="Times New Roman" w:hint="eastAsia"/>
          <w:kern w:val="36"/>
          <w:sz w:val="32"/>
          <w:szCs w:val="36"/>
        </w:rPr>
        <w:t>201</w:t>
      </w:r>
      <w:r>
        <w:rPr>
          <w:rFonts w:ascii="小标宋" w:eastAsia="小标宋" w:hAnsi="Times New Roman" w:hint="eastAsia"/>
          <w:kern w:val="36"/>
          <w:sz w:val="32"/>
          <w:szCs w:val="36"/>
        </w:rPr>
        <w:t>9</w:t>
      </w:r>
      <w:r w:rsidRPr="00350C41">
        <w:rPr>
          <w:rFonts w:ascii="小标宋" w:eastAsia="小标宋" w:hAnsi="Times New Roman" w:hint="eastAsia"/>
          <w:kern w:val="36"/>
          <w:sz w:val="32"/>
          <w:szCs w:val="36"/>
        </w:rPr>
        <w:t>年度“中国生命科学十大进展”推荐表</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659"/>
        <w:gridCol w:w="1015"/>
        <w:gridCol w:w="4184"/>
        <w:gridCol w:w="1908"/>
      </w:tblGrid>
      <w:tr w:rsidR="00E336AC" w:rsidRPr="00350C41" w:rsidTr="00E336AC">
        <w:trPr>
          <w:trHeight w:val="682"/>
          <w:jc w:val="center"/>
        </w:trPr>
        <w:tc>
          <w:tcPr>
            <w:tcW w:w="1689" w:type="dxa"/>
            <w:shd w:val="clear" w:color="auto" w:fill="auto"/>
            <w:vAlign w:val="center"/>
          </w:tcPr>
          <w:p w:rsidR="00E336AC" w:rsidRPr="00350C41" w:rsidRDefault="00E336AC" w:rsidP="006E15B6">
            <w:pPr>
              <w:spacing w:line="360" w:lineRule="exact"/>
              <w:rPr>
                <w:rFonts w:ascii="黑体" w:eastAsia="黑体" w:hAnsi="黑体"/>
                <w:b/>
                <w:sz w:val="28"/>
                <w:szCs w:val="28"/>
              </w:rPr>
            </w:pPr>
            <w:r w:rsidRPr="00350C41">
              <w:rPr>
                <w:rFonts w:ascii="黑体" w:eastAsia="黑体" w:hAnsi="黑体"/>
                <w:b/>
                <w:sz w:val="28"/>
                <w:szCs w:val="28"/>
              </w:rPr>
              <w:t>项目名称</w:t>
            </w:r>
          </w:p>
        </w:tc>
        <w:tc>
          <w:tcPr>
            <w:tcW w:w="7766" w:type="dxa"/>
            <w:gridSpan w:val="4"/>
            <w:shd w:val="clear" w:color="auto" w:fill="auto"/>
            <w:vAlign w:val="center"/>
          </w:tcPr>
          <w:p w:rsidR="00E336AC" w:rsidRPr="00350C41" w:rsidRDefault="00A36785" w:rsidP="006E15B6">
            <w:pPr>
              <w:rPr>
                <w:rFonts w:ascii="宋体" w:hAnsi="宋体"/>
                <w:sz w:val="28"/>
                <w:szCs w:val="28"/>
              </w:rPr>
            </w:pPr>
            <w:r>
              <w:rPr>
                <w:rFonts w:eastAsia="仿宋_GB2312" w:hint="eastAsia"/>
                <w:sz w:val="28"/>
              </w:rPr>
              <w:t>实现哺乳动物裸眼</w:t>
            </w:r>
            <w:r w:rsidR="00375024" w:rsidRPr="0007499C">
              <w:rPr>
                <w:rFonts w:eastAsia="仿宋_GB2312" w:hint="eastAsia"/>
                <w:sz w:val="28"/>
              </w:rPr>
              <w:t>红外视觉</w:t>
            </w:r>
          </w:p>
        </w:tc>
      </w:tr>
      <w:tr w:rsidR="00E336AC" w:rsidRPr="00350C41" w:rsidTr="00E336AC">
        <w:trPr>
          <w:trHeight w:val="542"/>
          <w:jc w:val="center"/>
        </w:trPr>
        <w:tc>
          <w:tcPr>
            <w:tcW w:w="1689" w:type="dxa"/>
            <w:shd w:val="clear" w:color="auto" w:fill="auto"/>
            <w:vAlign w:val="center"/>
          </w:tcPr>
          <w:p w:rsidR="00E336AC" w:rsidRPr="00350C41" w:rsidRDefault="00E336AC" w:rsidP="006E15B6">
            <w:pPr>
              <w:spacing w:line="360" w:lineRule="exact"/>
              <w:rPr>
                <w:rFonts w:ascii="黑体" w:eastAsia="黑体" w:hAnsi="黑体"/>
                <w:b/>
                <w:sz w:val="28"/>
                <w:szCs w:val="28"/>
              </w:rPr>
            </w:pPr>
            <w:r w:rsidRPr="003644DE">
              <w:rPr>
                <w:rFonts w:ascii="黑体" w:eastAsia="黑体" w:hAnsi="黑体" w:hint="eastAsia"/>
                <w:b/>
                <w:sz w:val="28"/>
                <w:szCs w:val="28"/>
              </w:rPr>
              <w:t>项目类别</w:t>
            </w:r>
          </w:p>
        </w:tc>
        <w:tc>
          <w:tcPr>
            <w:tcW w:w="7766" w:type="dxa"/>
            <w:gridSpan w:val="4"/>
            <w:shd w:val="clear" w:color="auto" w:fill="auto"/>
            <w:vAlign w:val="center"/>
          </w:tcPr>
          <w:p w:rsidR="00E336AC" w:rsidRPr="00350C41" w:rsidRDefault="00375024" w:rsidP="006E15B6">
            <w:pPr>
              <w:rPr>
                <w:rFonts w:ascii="宋体" w:hAnsi="宋体"/>
                <w:sz w:val="28"/>
                <w:szCs w:val="28"/>
              </w:rPr>
            </w:pPr>
            <w:r>
              <w:rPr>
                <w:rFonts w:ascii="宋体" w:hAnsi="宋体" w:hint="eastAsia"/>
                <w:sz w:val="28"/>
                <w:szCs w:val="28"/>
              </w:rPr>
              <w:t>技术创新类</w:t>
            </w:r>
          </w:p>
        </w:tc>
      </w:tr>
      <w:tr w:rsidR="00E336AC" w:rsidRPr="00350C41" w:rsidTr="00E336AC">
        <w:trPr>
          <w:trHeight w:val="1218"/>
          <w:jc w:val="center"/>
        </w:trPr>
        <w:tc>
          <w:tcPr>
            <w:tcW w:w="1689" w:type="dxa"/>
            <w:vMerge w:val="restart"/>
            <w:shd w:val="clear" w:color="auto" w:fill="auto"/>
            <w:vAlign w:val="center"/>
          </w:tcPr>
          <w:p w:rsidR="00E336AC" w:rsidRPr="00350C41" w:rsidRDefault="00E336AC" w:rsidP="006E15B6">
            <w:pPr>
              <w:rPr>
                <w:rFonts w:ascii="黑体" w:eastAsia="黑体" w:hAnsi="黑体"/>
                <w:b/>
                <w:sz w:val="28"/>
                <w:szCs w:val="28"/>
              </w:rPr>
            </w:pPr>
            <w:r w:rsidRPr="00350C41">
              <w:rPr>
                <w:rFonts w:ascii="黑体" w:eastAsia="黑体" w:hAnsi="黑体"/>
                <w:b/>
                <w:sz w:val="28"/>
                <w:szCs w:val="28"/>
              </w:rPr>
              <w:t>主要完成人</w:t>
            </w:r>
          </w:p>
        </w:tc>
        <w:tc>
          <w:tcPr>
            <w:tcW w:w="1674" w:type="dxa"/>
            <w:gridSpan w:val="2"/>
            <w:shd w:val="clear" w:color="auto" w:fill="auto"/>
            <w:vAlign w:val="center"/>
          </w:tcPr>
          <w:p w:rsidR="00E336AC" w:rsidRPr="00350C41" w:rsidRDefault="00E336AC" w:rsidP="006E15B6">
            <w:pPr>
              <w:jc w:val="center"/>
              <w:rPr>
                <w:rFonts w:ascii="宋体" w:hAnsi="宋体"/>
                <w:sz w:val="28"/>
                <w:szCs w:val="28"/>
              </w:rPr>
            </w:pPr>
            <w:r w:rsidRPr="00350C41">
              <w:rPr>
                <w:rFonts w:ascii="宋体" w:hAnsi="宋体"/>
                <w:sz w:val="28"/>
                <w:szCs w:val="28"/>
              </w:rPr>
              <w:t>姓名</w:t>
            </w:r>
          </w:p>
        </w:tc>
        <w:tc>
          <w:tcPr>
            <w:tcW w:w="4184" w:type="dxa"/>
            <w:shd w:val="clear" w:color="auto" w:fill="auto"/>
            <w:vAlign w:val="center"/>
          </w:tcPr>
          <w:p w:rsidR="00E336AC" w:rsidRPr="00350C41" w:rsidRDefault="00E336AC" w:rsidP="006E15B6">
            <w:pPr>
              <w:jc w:val="center"/>
              <w:rPr>
                <w:rFonts w:ascii="宋体" w:hAnsi="宋体"/>
                <w:sz w:val="28"/>
                <w:szCs w:val="28"/>
              </w:rPr>
            </w:pPr>
            <w:r w:rsidRPr="00350C41">
              <w:rPr>
                <w:rFonts w:ascii="宋体" w:hAnsi="宋体"/>
                <w:sz w:val="28"/>
                <w:szCs w:val="28"/>
              </w:rPr>
              <w:t>工作单位</w:t>
            </w:r>
          </w:p>
        </w:tc>
        <w:tc>
          <w:tcPr>
            <w:tcW w:w="1907" w:type="dxa"/>
          </w:tcPr>
          <w:p w:rsidR="00E336AC" w:rsidRPr="00350C41" w:rsidRDefault="00E336AC" w:rsidP="006E15B6">
            <w:pPr>
              <w:jc w:val="center"/>
              <w:rPr>
                <w:rFonts w:ascii="宋体" w:hAnsi="宋体"/>
                <w:sz w:val="28"/>
                <w:szCs w:val="28"/>
              </w:rPr>
            </w:pPr>
            <w:r w:rsidRPr="00350C41">
              <w:rPr>
                <w:rFonts w:ascii="宋体" w:hAnsi="宋体" w:hint="eastAsia"/>
                <w:sz w:val="28"/>
                <w:szCs w:val="28"/>
              </w:rPr>
              <w:t>项目负责人联系电话</w:t>
            </w:r>
          </w:p>
        </w:tc>
      </w:tr>
      <w:tr w:rsidR="00E336AC" w:rsidRPr="00350C41" w:rsidTr="00E336AC">
        <w:trPr>
          <w:trHeight w:val="631"/>
          <w:jc w:val="center"/>
        </w:trPr>
        <w:tc>
          <w:tcPr>
            <w:tcW w:w="1689" w:type="dxa"/>
            <w:vMerge/>
            <w:shd w:val="clear" w:color="auto" w:fill="auto"/>
            <w:vAlign w:val="center"/>
          </w:tcPr>
          <w:p w:rsidR="00E336AC" w:rsidRPr="00350C41" w:rsidRDefault="00E336AC" w:rsidP="006E15B6">
            <w:pPr>
              <w:rPr>
                <w:rFonts w:ascii="宋体" w:hAnsi="宋体"/>
                <w:sz w:val="28"/>
                <w:szCs w:val="28"/>
              </w:rPr>
            </w:pPr>
          </w:p>
        </w:tc>
        <w:tc>
          <w:tcPr>
            <w:tcW w:w="1674" w:type="dxa"/>
            <w:gridSpan w:val="2"/>
            <w:shd w:val="clear" w:color="auto" w:fill="auto"/>
            <w:vAlign w:val="center"/>
          </w:tcPr>
          <w:p w:rsidR="00E336AC" w:rsidRPr="00350C41" w:rsidRDefault="00375024" w:rsidP="006E15B6">
            <w:pPr>
              <w:rPr>
                <w:rFonts w:ascii="宋体" w:hAnsi="宋体"/>
                <w:sz w:val="28"/>
                <w:szCs w:val="28"/>
              </w:rPr>
            </w:pPr>
            <w:r>
              <w:rPr>
                <w:rFonts w:ascii="宋体" w:hAnsi="宋体" w:hint="eastAsia"/>
                <w:sz w:val="28"/>
                <w:szCs w:val="28"/>
              </w:rPr>
              <w:t>薛天</w:t>
            </w:r>
          </w:p>
        </w:tc>
        <w:tc>
          <w:tcPr>
            <w:tcW w:w="4184" w:type="dxa"/>
            <w:shd w:val="clear" w:color="auto" w:fill="auto"/>
            <w:vAlign w:val="center"/>
          </w:tcPr>
          <w:p w:rsidR="00E336AC" w:rsidRPr="00350C41" w:rsidRDefault="00375024" w:rsidP="006E15B6">
            <w:pPr>
              <w:rPr>
                <w:rFonts w:ascii="宋体" w:hAnsi="宋体"/>
                <w:sz w:val="28"/>
                <w:szCs w:val="28"/>
              </w:rPr>
            </w:pPr>
            <w:r>
              <w:rPr>
                <w:rFonts w:ascii="宋体" w:hAnsi="宋体" w:hint="eastAsia"/>
                <w:sz w:val="28"/>
                <w:szCs w:val="28"/>
              </w:rPr>
              <w:t>中国科学技术大学</w:t>
            </w:r>
          </w:p>
        </w:tc>
        <w:tc>
          <w:tcPr>
            <w:tcW w:w="1907" w:type="dxa"/>
          </w:tcPr>
          <w:p w:rsidR="00E336AC" w:rsidRPr="00375024" w:rsidRDefault="00375024" w:rsidP="00375024">
            <w:pPr>
              <w:spacing w:line="360" w:lineRule="auto"/>
              <w:rPr>
                <w:rFonts w:eastAsia="仿宋_GB2312"/>
                <w:sz w:val="32"/>
                <w:szCs w:val="32"/>
              </w:rPr>
            </w:pPr>
            <w:r w:rsidRPr="00375024">
              <w:rPr>
                <w:rFonts w:ascii="宋体" w:hAnsi="宋体"/>
                <w:sz w:val="28"/>
                <w:szCs w:val="28"/>
              </w:rPr>
              <w:t>18655100293</w:t>
            </w:r>
          </w:p>
        </w:tc>
      </w:tr>
      <w:tr w:rsidR="00E336AC" w:rsidRPr="00350C41" w:rsidTr="00E336AC">
        <w:trPr>
          <w:trHeight w:val="616"/>
          <w:jc w:val="center"/>
        </w:trPr>
        <w:tc>
          <w:tcPr>
            <w:tcW w:w="1689" w:type="dxa"/>
            <w:vMerge/>
            <w:shd w:val="clear" w:color="auto" w:fill="auto"/>
            <w:vAlign w:val="center"/>
          </w:tcPr>
          <w:p w:rsidR="00E336AC" w:rsidRPr="00350C41" w:rsidRDefault="00E336AC" w:rsidP="006E15B6">
            <w:pPr>
              <w:rPr>
                <w:rFonts w:ascii="宋体" w:hAnsi="宋体"/>
                <w:sz w:val="28"/>
                <w:szCs w:val="28"/>
              </w:rPr>
            </w:pPr>
          </w:p>
        </w:tc>
        <w:tc>
          <w:tcPr>
            <w:tcW w:w="1674" w:type="dxa"/>
            <w:gridSpan w:val="2"/>
            <w:shd w:val="clear" w:color="auto" w:fill="auto"/>
            <w:vAlign w:val="center"/>
          </w:tcPr>
          <w:p w:rsidR="00E336AC" w:rsidRPr="00350C41" w:rsidRDefault="00375024" w:rsidP="006E15B6">
            <w:pPr>
              <w:rPr>
                <w:rFonts w:ascii="宋体" w:hAnsi="宋体"/>
                <w:sz w:val="28"/>
                <w:szCs w:val="28"/>
              </w:rPr>
            </w:pPr>
            <w:proofErr w:type="gramStart"/>
            <w:r>
              <w:rPr>
                <w:rFonts w:ascii="宋体" w:hAnsi="宋体" w:hint="eastAsia"/>
                <w:sz w:val="28"/>
                <w:szCs w:val="28"/>
              </w:rPr>
              <w:t>马玉乾</w:t>
            </w:r>
            <w:proofErr w:type="gramEnd"/>
          </w:p>
        </w:tc>
        <w:tc>
          <w:tcPr>
            <w:tcW w:w="4184" w:type="dxa"/>
            <w:shd w:val="clear" w:color="auto" w:fill="auto"/>
            <w:vAlign w:val="center"/>
          </w:tcPr>
          <w:p w:rsidR="00E336AC" w:rsidRPr="00350C41" w:rsidRDefault="00375024" w:rsidP="006E15B6">
            <w:pPr>
              <w:rPr>
                <w:rFonts w:ascii="宋体" w:hAnsi="宋体"/>
                <w:sz w:val="28"/>
                <w:szCs w:val="28"/>
              </w:rPr>
            </w:pPr>
            <w:r>
              <w:rPr>
                <w:rFonts w:ascii="宋体" w:hAnsi="宋体" w:hint="eastAsia"/>
                <w:sz w:val="28"/>
                <w:szCs w:val="28"/>
              </w:rPr>
              <w:t>中国科学技术大学</w:t>
            </w:r>
          </w:p>
        </w:tc>
        <w:tc>
          <w:tcPr>
            <w:tcW w:w="1907" w:type="dxa"/>
          </w:tcPr>
          <w:p w:rsidR="00E336AC" w:rsidRPr="00350C41" w:rsidRDefault="00E336AC" w:rsidP="006E15B6">
            <w:pPr>
              <w:rPr>
                <w:rFonts w:ascii="宋体" w:hAnsi="宋体"/>
                <w:sz w:val="28"/>
                <w:szCs w:val="28"/>
              </w:rPr>
            </w:pPr>
          </w:p>
        </w:tc>
      </w:tr>
      <w:tr w:rsidR="00E336AC" w:rsidRPr="00350C41" w:rsidTr="00E336AC">
        <w:trPr>
          <w:trHeight w:val="616"/>
          <w:jc w:val="center"/>
        </w:trPr>
        <w:tc>
          <w:tcPr>
            <w:tcW w:w="1689" w:type="dxa"/>
            <w:vMerge/>
            <w:shd w:val="clear" w:color="auto" w:fill="auto"/>
            <w:vAlign w:val="center"/>
          </w:tcPr>
          <w:p w:rsidR="00E336AC" w:rsidRPr="00350C41" w:rsidRDefault="00E336AC" w:rsidP="006E15B6">
            <w:pPr>
              <w:rPr>
                <w:rFonts w:ascii="宋体" w:hAnsi="宋体"/>
                <w:sz w:val="28"/>
                <w:szCs w:val="28"/>
              </w:rPr>
            </w:pPr>
          </w:p>
        </w:tc>
        <w:tc>
          <w:tcPr>
            <w:tcW w:w="1674" w:type="dxa"/>
            <w:gridSpan w:val="2"/>
            <w:shd w:val="clear" w:color="auto" w:fill="auto"/>
            <w:vAlign w:val="center"/>
          </w:tcPr>
          <w:p w:rsidR="00E336AC" w:rsidRPr="00350C41" w:rsidRDefault="00375024" w:rsidP="006E15B6">
            <w:pPr>
              <w:rPr>
                <w:rFonts w:ascii="宋体" w:hAnsi="宋体"/>
                <w:sz w:val="28"/>
                <w:szCs w:val="28"/>
              </w:rPr>
            </w:pPr>
            <w:r>
              <w:rPr>
                <w:rFonts w:ascii="宋体" w:hAnsi="宋体" w:hint="eastAsia"/>
                <w:sz w:val="28"/>
                <w:szCs w:val="28"/>
              </w:rPr>
              <w:t>鲍进</w:t>
            </w:r>
          </w:p>
        </w:tc>
        <w:tc>
          <w:tcPr>
            <w:tcW w:w="4184" w:type="dxa"/>
            <w:shd w:val="clear" w:color="auto" w:fill="auto"/>
            <w:vAlign w:val="center"/>
          </w:tcPr>
          <w:p w:rsidR="00E336AC" w:rsidRPr="00350C41" w:rsidRDefault="00375024" w:rsidP="006E15B6">
            <w:pPr>
              <w:rPr>
                <w:rFonts w:ascii="宋体" w:hAnsi="宋体"/>
                <w:sz w:val="28"/>
                <w:szCs w:val="28"/>
              </w:rPr>
            </w:pPr>
            <w:r>
              <w:rPr>
                <w:rFonts w:ascii="宋体" w:hAnsi="宋体" w:hint="eastAsia"/>
                <w:sz w:val="28"/>
                <w:szCs w:val="28"/>
              </w:rPr>
              <w:t>中国科学技术大学</w:t>
            </w:r>
          </w:p>
        </w:tc>
        <w:tc>
          <w:tcPr>
            <w:tcW w:w="1907" w:type="dxa"/>
          </w:tcPr>
          <w:p w:rsidR="00E336AC" w:rsidRPr="00350C41" w:rsidRDefault="00E336AC" w:rsidP="006E15B6">
            <w:pPr>
              <w:rPr>
                <w:rFonts w:ascii="宋体" w:hAnsi="宋体"/>
                <w:sz w:val="28"/>
                <w:szCs w:val="28"/>
              </w:rPr>
            </w:pPr>
          </w:p>
        </w:tc>
      </w:tr>
      <w:tr w:rsidR="00E336AC" w:rsidRPr="00350C41" w:rsidTr="00E336AC">
        <w:trPr>
          <w:trHeight w:val="3351"/>
          <w:jc w:val="center"/>
        </w:trPr>
        <w:tc>
          <w:tcPr>
            <w:tcW w:w="9455" w:type="dxa"/>
            <w:gridSpan w:val="5"/>
            <w:shd w:val="clear" w:color="auto" w:fill="auto"/>
          </w:tcPr>
          <w:p w:rsidR="00E336AC" w:rsidRPr="00350C41" w:rsidRDefault="00E336AC" w:rsidP="006E15B6">
            <w:pPr>
              <w:rPr>
                <w:rFonts w:ascii="宋体" w:hAnsi="宋体"/>
                <w:sz w:val="28"/>
                <w:szCs w:val="28"/>
              </w:rPr>
            </w:pPr>
            <w:r w:rsidRPr="00350C41">
              <w:rPr>
                <w:rFonts w:ascii="黑体" w:eastAsia="黑体" w:hAnsi="黑体"/>
                <w:b/>
                <w:sz w:val="28"/>
                <w:szCs w:val="28"/>
              </w:rPr>
              <w:t>项目的</w:t>
            </w:r>
            <w:r w:rsidRPr="00350C41">
              <w:rPr>
                <w:rFonts w:ascii="黑体" w:eastAsia="黑体" w:hAnsi="黑体" w:hint="eastAsia"/>
                <w:b/>
                <w:sz w:val="28"/>
                <w:szCs w:val="28"/>
              </w:rPr>
              <w:t>特色、</w:t>
            </w:r>
            <w:r w:rsidRPr="00350C41">
              <w:rPr>
                <w:rFonts w:ascii="黑体" w:eastAsia="黑体" w:hAnsi="黑体"/>
                <w:b/>
                <w:sz w:val="28"/>
                <w:szCs w:val="28"/>
              </w:rPr>
              <w:t>创新点及重大科学意义</w:t>
            </w:r>
            <w:r w:rsidRPr="00350C41">
              <w:rPr>
                <w:rFonts w:ascii="宋体" w:hAnsi="宋体"/>
                <w:sz w:val="28"/>
                <w:szCs w:val="28"/>
              </w:rPr>
              <w:t>（限中文300字）</w:t>
            </w:r>
          </w:p>
          <w:p w:rsidR="00375024" w:rsidRDefault="00375024" w:rsidP="00375024">
            <w:pPr>
              <w:snapToGrid w:val="0"/>
              <w:spacing w:afterLines="20" w:after="62" w:line="440" w:lineRule="exact"/>
              <w:ind w:firstLineChars="200" w:firstLine="560"/>
              <w:rPr>
                <w:rFonts w:eastAsia="仿宋_GB2312"/>
                <w:sz w:val="28"/>
              </w:rPr>
            </w:pPr>
            <w:r w:rsidRPr="003D6A39">
              <w:rPr>
                <w:rFonts w:eastAsia="仿宋_GB2312" w:hint="eastAsia"/>
                <w:sz w:val="28"/>
              </w:rPr>
              <w:t>人和动物的感知</w:t>
            </w:r>
            <w:proofErr w:type="gramStart"/>
            <w:r w:rsidRPr="003D6A39">
              <w:rPr>
                <w:rFonts w:eastAsia="仿宋_GB2312" w:hint="eastAsia"/>
                <w:sz w:val="28"/>
              </w:rPr>
              <w:t>觉能力</w:t>
            </w:r>
            <w:proofErr w:type="gramEnd"/>
            <w:r w:rsidRPr="003D6A39">
              <w:rPr>
                <w:rFonts w:eastAsia="仿宋_GB2312" w:hint="eastAsia"/>
                <w:sz w:val="28"/>
              </w:rPr>
              <w:t>受到生命体自身物理化学条件限制，拓展感知的极限一直是人类追求探索的目标。</w:t>
            </w:r>
            <w:r w:rsidRPr="003D6A39">
              <w:rPr>
                <w:rFonts w:eastAsia="仿宋_GB2312"/>
                <w:sz w:val="28"/>
              </w:rPr>
              <w:t>哺乳动物感知光的波谱范围在</w:t>
            </w:r>
            <w:r w:rsidRPr="003D6A39">
              <w:rPr>
                <w:rFonts w:eastAsia="仿宋_GB2312"/>
                <w:sz w:val="28"/>
              </w:rPr>
              <w:t>390</w:t>
            </w:r>
            <w:r w:rsidRPr="003D6A39">
              <w:rPr>
                <w:rFonts w:eastAsia="仿宋_GB2312" w:hint="eastAsia"/>
                <w:sz w:val="28"/>
              </w:rPr>
              <w:t>-</w:t>
            </w:r>
            <w:r w:rsidRPr="003D6A39">
              <w:rPr>
                <w:rFonts w:eastAsia="仿宋_GB2312"/>
                <w:sz w:val="28"/>
              </w:rPr>
              <w:t>760 nm</w:t>
            </w:r>
            <w:r w:rsidRPr="003D6A39">
              <w:rPr>
                <w:rFonts w:eastAsia="仿宋_GB2312"/>
                <w:sz w:val="28"/>
              </w:rPr>
              <w:t>。波长大于</w:t>
            </w:r>
            <w:r w:rsidRPr="003D6A39">
              <w:rPr>
                <w:rFonts w:eastAsia="仿宋_GB2312"/>
                <w:sz w:val="28"/>
              </w:rPr>
              <w:t>760nm</w:t>
            </w:r>
            <w:r w:rsidRPr="003D6A39">
              <w:rPr>
                <w:rFonts w:eastAsia="仿宋_GB2312"/>
                <w:sz w:val="28"/>
              </w:rPr>
              <w:t>的近红外光无法被哺乳动物感知，同时色盲也是感光光谱缺陷导致的疾病。</w:t>
            </w:r>
            <w:r>
              <w:rPr>
                <w:rFonts w:eastAsia="仿宋_GB2312" w:hint="eastAsia"/>
                <w:sz w:val="28"/>
              </w:rPr>
              <w:t>本项目</w:t>
            </w:r>
            <w:r w:rsidRPr="003D6A39">
              <w:rPr>
                <w:rFonts w:eastAsia="仿宋_GB2312" w:hint="eastAsia"/>
                <w:sz w:val="28"/>
              </w:rPr>
              <w:t>结合视觉神经生物学与创新纳米分子修饰技术</w:t>
            </w:r>
            <w:r w:rsidRPr="003D6A39">
              <w:rPr>
                <w:rFonts w:eastAsia="仿宋_GB2312"/>
                <w:sz w:val="28"/>
              </w:rPr>
              <w:t>，开发了眼内可注射的</w:t>
            </w:r>
            <w:r w:rsidRPr="003D6A39">
              <w:rPr>
                <w:rFonts w:eastAsia="仿宋_GB2312" w:hint="eastAsia"/>
                <w:sz w:val="28"/>
              </w:rPr>
              <w:t>感光细胞锚定的</w:t>
            </w:r>
            <w:r w:rsidRPr="003D6A39">
              <w:rPr>
                <w:rFonts w:eastAsia="仿宋_GB2312"/>
                <w:sz w:val="28"/>
              </w:rPr>
              <w:t>上转换纳米</w:t>
            </w:r>
            <w:r w:rsidRPr="003D6A39">
              <w:rPr>
                <w:rFonts w:eastAsia="仿宋_GB2312" w:hint="eastAsia"/>
                <w:sz w:val="28"/>
              </w:rPr>
              <w:t>材料</w:t>
            </w:r>
            <w:r w:rsidRPr="003D6A39">
              <w:rPr>
                <w:rFonts w:eastAsia="仿宋_GB2312"/>
                <w:sz w:val="28"/>
              </w:rPr>
              <w:t>，实现将哺乳动物非可见的近红外光在感光细胞表面转换为短波长的可见光，让</w:t>
            </w:r>
            <w:r w:rsidRPr="003D6A39">
              <w:rPr>
                <w:rFonts w:eastAsia="仿宋_GB2312" w:hint="eastAsia"/>
                <w:sz w:val="28"/>
              </w:rPr>
              <w:t>动物</w:t>
            </w:r>
            <w:r w:rsidRPr="003D6A39">
              <w:rPr>
                <w:rFonts w:eastAsia="仿宋_GB2312"/>
                <w:sz w:val="28"/>
              </w:rPr>
              <w:t>获得近红外感知和图像视觉能力。</w:t>
            </w:r>
            <w:r w:rsidRPr="003D6A39">
              <w:rPr>
                <w:rFonts w:eastAsia="仿宋_GB2312" w:hint="eastAsia"/>
                <w:sz w:val="28"/>
              </w:rPr>
              <w:t>这是首次实现无源裸眼的红外图像视觉感知，拓展了哺乳动物的视觉能力。这一研究在加密、安全</w:t>
            </w:r>
            <w:r>
              <w:rPr>
                <w:rFonts w:eastAsia="仿宋_GB2312" w:hint="eastAsia"/>
                <w:sz w:val="28"/>
              </w:rPr>
              <w:t>，</w:t>
            </w:r>
            <w:r w:rsidRPr="003D6A39">
              <w:rPr>
                <w:rFonts w:eastAsia="仿宋_GB2312" w:hint="eastAsia"/>
                <w:sz w:val="28"/>
              </w:rPr>
              <w:t>人机交互</w:t>
            </w:r>
            <w:r>
              <w:rPr>
                <w:rFonts w:eastAsia="仿宋_GB2312" w:hint="eastAsia"/>
                <w:sz w:val="28"/>
              </w:rPr>
              <w:t>和医学</w:t>
            </w:r>
            <w:r w:rsidRPr="003D6A39">
              <w:rPr>
                <w:rFonts w:eastAsia="仿宋_GB2312" w:hint="eastAsia"/>
                <w:sz w:val="28"/>
              </w:rPr>
              <w:t>等方面也具有应用潜力。工作</w:t>
            </w:r>
            <w:r w:rsidRPr="003D6A39">
              <w:rPr>
                <w:rFonts w:eastAsia="仿宋_GB2312"/>
                <w:sz w:val="28"/>
              </w:rPr>
              <w:t>发表于国际知名期刊</w:t>
            </w:r>
            <w:r w:rsidRPr="003D6A39">
              <w:rPr>
                <w:rFonts w:eastAsia="仿宋_GB2312"/>
                <w:sz w:val="28"/>
              </w:rPr>
              <w:t>Cell</w:t>
            </w:r>
            <w:r w:rsidRPr="003D6A39">
              <w:rPr>
                <w:rFonts w:eastAsia="仿宋_GB2312" w:hint="eastAsia"/>
                <w:sz w:val="28"/>
              </w:rPr>
              <w:t>，并</w:t>
            </w:r>
            <w:r w:rsidRPr="003D6A39">
              <w:rPr>
                <w:rFonts w:eastAsia="仿宋_GB2312"/>
                <w:sz w:val="28"/>
              </w:rPr>
              <w:t>迅速获得</w:t>
            </w:r>
            <w:r w:rsidRPr="003D6A39">
              <w:rPr>
                <w:rFonts w:eastAsia="仿宋_GB2312"/>
                <w:sz w:val="28"/>
              </w:rPr>
              <w:t>Nature</w:t>
            </w:r>
            <w:r w:rsidRPr="003D6A39">
              <w:rPr>
                <w:rFonts w:eastAsia="仿宋_GB2312"/>
                <w:sz w:val="28"/>
              </w:rPr>
              <w:t>、</w:t>
            </w:r>
            <w:r w:rsidRPr="003D6A39">
              <w:rPr>
                <w:rFonts w:eastAsia="仿宋_GB2312"/>
                <w:sz w:val="28"/>
              </w:rPr>
              <w:t>Science</w:t>
            </w:r>
            <w:r w:rsidRPr="003D6A39">
              <w:rPr>
                <w:rFonts w:eastAsia="仿宋_GB2312"/>
                <w:sz w:val="28"/>
              </w:rPr>
              <w:t>等国际知名科学杂志</w:t>
            </w:r>
            <w:r w:rsidRPr="003D6A39">
              <w:rPr>
                <w:rFonts w:eastAsia="仿宋_GB2312" w:hint="eastAsia"/>
                <w:sz w:val="28"/>
              </w:rPr>
              <w:t>赞赏与</w:t>
            </w:r>
            <w:r w:rsidRPr="003D6A39">
              <w:rPr>
                <w:rFonts w:eastAsia="仿宋_GB2312"/>
                <w:sz w:val="28"/>
              </w:rPr>
              <w:t>报道。</w:t>
            </w:r>
          </w:p>
          <w:p w:rsidR="00E336AC" w:rsidRPr="00375024" w:rsidRDefault="00E336AC" w:rsidP="006E15B6">
            <w:pPr>
              <w:rPr>
                <w:rFonts w:ascii="黑体" w:eastAsia="黑体" w:hAnsi="黑体"/>
                <w:b/>
                <w:sz w:val="28"/>
                <w:szCs w:val="28"/>
              </w:rPr>
            </w:pPr>
          </w:p>
        </w:tc>
      </w:tr>
      <w:tr w:rsidR="00E336AC" w:rsidRPr="00350C41" w:rsidTr="00E336AC">
        <w:trPr>
          <w:trHeight w:val="2631"/>
          <w:jc w:val="center"/>
        </w:trPr>
        <w:tc>
          <w:tcPr>
            <w:tcW w:w="9455" w:type="dxa"/>
            <w:gridSpan w:val="5"/>
            <w:shd w:val="clear" w:color="auto" w:fill="auto"/>
          </w:tcPr>
          <w:p w:rsidR="00E336AC" w:rsidRPr="00350C41" w:rsidRDefault="00E336AC" w:rsidP="006E15B6">
            <w:pPr>
              <w:rPr>
                <w:rFonts w:ascii="宋体" w:hAnsi="宋体"/>
                <w:sz w:val="28"/>
                <w:szCs w:val="28"/>
              </w:rPr>
            </w:pPr>
            <w:r w:rsidRPr="00350C41">
              <w:rPr>
                <w:rFonts w:ascii="黑体" w:eastAsia="黑体" w:hAnsi="黑体"/>
                <w:b/>
                <w:sz w:val="28"/>
                <w:szCs w:val="28"/>
              </w:rPr>
              <w:t>标志性成果</w:t>
            </w:r>
            <w:r w:rsidRPr="00350C41">
              <w:rPr>
                <w:rFonts w:ascii="宋体" w:hAnsi="宋体"/>
                <w:sz w:val="28"/>
                <w:szCs w:val="28"/>
              </w:rPr>
              <w:t>（包括发表论文、</w:t>
            </w:r>
            <w:r w:rsidRPr="00A36785">
              <w:rPr>
                <w:rFonts w:ascii="宋体" w:hAnsi="宋体"/>
                <w:sz w:val="28"/>
                <w:szCs w:val="28"/>
              </w:rPr>
              <w:t>发明专利、所获奖励</w:t>
            </w:r>
            <w:r w:rsidRPr="00350C41">
              <w:rPr>
                <w:rFonts w:ascii="宋体" w:hAnsi="宋体"/>
                <w:sz w:val="28"/>
                <w:szCs w:val="28"/>
              </w:rPr>
              <w:t>等）</w:t>
            </w:r>
          </w:p>
          <w:p w:rsidR="00375024" w:rsidRDefault="00375024" w:rsidP="00375024">
            <w:pPr>
              <w:spacing w:line="320" w:lineRule="exact"/>
              <w:rPr>
                <w:rFonts w:eastAsia="仿宋_GB2312"/>
                <w:sz w:val="28"/>
              </w:rPr>
            </w:pPr>
            <w:r w:rsidRPr="003D6A39">
              <w:rPr>
                <w:rFonts w:eastAsia="仿宋_GB2312" w:hint="eastAsia"/>
                <w:sz w:val="28"/>
              </w:rPr>
              <w:t>该工作于</w:t>
            </w:r>
            <w:r w:rsidRPr="003D6A39">
              <w:rPr>
                <w:rFonts w:eastAsia="仿宋_GB2312"/>
                <w:sz w:val="28"/>
              </w:rPr>
              <w:t>2019</w:t>
            </w:r>
            <w:r w:rsidRPr="003D6A39">
              <w:rPr>
                <w:rFonts w:eastAsia="仿宋_GB2312"/>
                <w:sz w:val="28"/>
              </w:rPr>
              <w:t>年</w:t>
            </w:r>
            <w:r w:rsidRPr="003D6A39">
              <w:rPr>
                <w:rFonts w:eastAsia="仿宋_GB2312"/>
                <w:sz w:val="28"/>
              </w:rPr>
              <w:t>2</w:t>
            </w:r>
            <w:r w:rsidRPr="003D6A39">
              <w:rPr>
                <w:rFonts w:eastAsia="仿宋_GB2312"/>
                <w:sz w:val="28"/>
              </w:rPr>
              <w:t>月</w:t>
            </w:r>
            <w:r w:rsidRPr="003D6A39">
              <w:rPr>
                <w:rFonts w:eastAsia="仿宋_GB2312"/>
                <w:sz w:val="28"/>
              </w:rPr>
              <w:t>28</w:t>
            </w:r>
            <w:r w:rsidRPr="003D6A39">
              <w:rPr>
                <w:rFonts w:eastAsia="仿宋_GB2312"/>
                <w:sz w:val="28"/>
              </w:rPr>
              <w:t>日在线发表于国际知名期刊</w:t>
            </w:r>
            <w:r w:rsidRPr="003D6A39">
              <w:rPr>
                <w:rFonts w:eastAsia="仿宋_GB2312"/>
                <w:sz w:val="28"/>
              </w:rPr>
              <w:t>Cell</w:t>
            </w:r>
            <w:r w:rsidRPr="003D6A39">
              <w:rPr>
                <w:rFonts w:eastAsia="仿宋_GB2312" w:hint="eastAsia"/>
                <w:sz w:val="28"/>
              </w:rPr>
              <w:t>：</w:t>
            </w:r>
          </w:p>
          <w:p w:rsidR="00375024" w:rsidRPr="00C0028F" w:rsidRDefault="00375024" w:rsidP="00375024">
            <w:pPr>
              <w:spacing w:line="320" w:lineRule="exact"/>
              <w:rPr>
                <w:rFonts w:eastAsia="仿宋_GB2312"/>
                <w:sz w:val="28"/>
              </w:rPr>
            </w:pPr>
            <w:bookmarkStart w:id="0" w:name="_GoBack"/>
            <w:bookmarkEnd w:id="0"/>
          </w:p>
          <w:p w:rsidR="00E336AC" w:rsidRPr="00375024" w:rsidRDefault="00375024" w:rsidP="00375024">
            <w:pPr>
              <w:spacing w:line="320" w:lineRule="exact"/>
              <w:rPr>
                <w:rFonts w:eastAsia="仿宋_GB2312"/>
                <w:sz w:val="28"/>
              </w:rPr>
            </w:pPr>
            <w:proofErr w:type="spellStart"/>
            <w:r w:rsidRPr="003D6A39">
              <w:rPr>
                <w:rFonts w:eastAsia="仿宋_GB2312"/>
                <w:sz w:val="28"/>
              </w:rPr>
              <w:t>Yuqian</w:t>
            </w:r>
            <w:proofErr w:type="spellEnd"/>
            <w:r w:rsidRPr="003D6A39">
              <w:rPr>
                <w:rFonts w:eastAsia="仿宋_GB2312"/>
                <w:sz w:val="28"/>
              </w:rPr>
              <w:t xml:space="preserve"> Ma, Jin </w:t>
            </w:r>
            <w:proofErr w:type="spellStart"/>
            <w:r w:rsidRPr="003D6A39">
              <w:rPr>
                <w:rFonts w:eastAsia="仿宋_GB2312"/>
                <w:sz w:val="28"/>
              </w:rPr>
              <w:t>Bao</w:t>
            </w:r>
            <w:proofErr w:type="spellEnd"/>
            <w:r w:rsidRPr="003D6A39">
              <w:rPr>
                <w:rFonts w:eastAsia="仿宋_GB2312"/>
                <w:sz w:val="28"/>
              </w:rPr>
              <w:t xml:space="preserve">, </w:t>
            </w:r>
            <w:proofErr w:type="spellStart"/>
            <w:r w:rsidRPr="003D6A39">
              <w:rPr>
                <w:rFonts w:eastAsia="仿宋_GB2312"/>
                <w:sz w:val="28"/>
              </w:rPr>
              <w:t>Yuanwei</w:t>
            </w:r>
            <w:proofErr w:type="spellEnd"/>
            <w:r w:rsidRPr="003D6A39">
              <w:rPr>
                <w:rFonts w:eastAsia="仿宋_GB2312"/>
                <w:sz w:val="28"/>
              </w:rPr>
              <w:t xml:space="preserve"> Zhang, </w:t>
            </w:r>
            <w:proofErr w:type="spellStart"/>
            <w:r w:rsidRPr="003D6A39">
              <w:rPr>
                <w:rFonts w:eastAsia="仿宋_GB2312"/>
                <w:sz w:val="28"/>
              </w:rPr>
              <w:t>Zhanjun</w:t>
            </w:r>
            <w:proofErr w:type="spellEnd"/>
            <w:r w:rsidRPr="003D6A39">
              <w:rPr>
                <w:rFonts w:eastAsia="仿宋_GB2312"/>
                <w:sz w:val="28"/>
              </w:rPr>
              <w:t xml:space="preserve"> Li, </w:t>
            </w:r>
            <w:proofErr w:type="spellStart"/>
            <w:r w:rsidRPr="003D6A39">
              <w:rPr>
                <w:rFonts w:eastAsia="仿宋_GB2312"/>
                <w:sz w:val="28"/>
              </w:rPr>
              <w:t>Xiangyu</w:t>
            </w:r>
            <w:proofErr w:type="spellEnd"/>
            <w:r w:rsidRPr="003D6A39">
              <w:rPr>
                <w:rFonts w:eastAsia="仿宋_GB2312"/>
                <w:sz w:val="28"/>
              </w:rPr>
              <w:t xml:space="preserve"> Zhou, </w:t>
            </w:r>
            <w:proofErr w:type="spellStart"/>
            <w:r w:rsidRPr="003D6A39">
              <w:rPr>
                <w:rFonts w:eastAsia="仿宋_GB2312"/>
                <w:sz w:val="28"/>
              </w:rPr>
              <w:t>Changlin</w:t>
            </w:r>
            <w:proofErr w:type="spellEnd"/>
            <w:r w:rsidRPr="003D6A39">
              <w:rPr>
                <w:rFonts w:eastAsia="仿宋_GB2312"/>
                <w:sz w:val="28"/>
              </w:rPr>
              <w:t xml:space="preserve"> Wan, Ling Huang, Yang Zhao, Gang Han, </w:t>
            </w:r>
            <w:proofErr w:type="spellStart"/>
            <w:r w:rsidRPr="003D6A39">
              <w:rPr>
                <w:rFonts w:eastAsia="仿宋_GB2312"/>
                <w:sz w:val="28"/>
              </w:rPr>
              <w:t>Tian</w:t>
            </w:r>
            <w:proofErr w:type="spellEnd"/>
            <w:r w:rsidRPr="003D6A39">
              <w:rPr>
                <w:rFonts w:eastAsia="仿宋_GB2312"/>
                <w:sz w:val="28"/>
              </w:rPr>
              <w:t xml:space="preserve"> </w:t>
            </w:r>
            <w:proofErr w:type="spellStart"/>
            <w:r w:rsidRPr="003D6A39">
              <w:rPr>
                <w:rFonts w:eastAsia="仿宋_GB2312"/>
                <w:sz w:val="28"/>
              </w:rPr>
              <w:t>Xue</w:t>
            </w:r>
            <w:proofErr w:type="spellEnd"/>
            <w:r w:rsidRPr="003D6A39">
              <w:rPr>
                <w:rFonts w:eastAsia="仿宋_GB2312"/>
                <w:sz w:val="28"/>
              </w:rPr>
              <w:t xml:space="preserve">. Mammalian Near-Infrared Image Vision through Injectable and Self-Powered Retinal </w:t>
            </w:r>
            <w:proofErr w:type="spellStart"/>
            <w:r w:rsidRPr="003D6A39">
              <w:rPr>
                <w:rFonts w:eastAsia="仿宋_GB2312"/>
                <w:sz w:val="28"/>
              </w:rPr>
              <w:t>Nanoantennae</w:t>
            </w:r>
            <w:proofErr w:type="spellEnd"/>
            <w:r w:rsidRPr="003D6A39">
              <w:rPr>
                <w:rFonts w:eastAsia="仿宋_GB2312"/>
                <w:sz w:val="28"/>
              </w:rPr>
              <w:t xml:space="preserve">. </w:t>
            </w:r>
            <w:r w:rsidRPr="003D6A39">
              <w:rPr>
                <w:rFonts w:eastAsia="仿宋_GB2312" w:hint="eastAsia"/>
                <w:sz w:val="28"/>
              </w:rPr>
              <w:t>Cell</w:t>
            </w:r>
            <w:r w:rsidRPr="003D6A39">
              <w:rPr>
                <w:rFonts w:eastAsia="仿宋_GB2312"/>
                <w:sz w:val="28"/>
              </w:rPr>
              <w:t>. 2019 Apr 4; 177 (2):243-255.</w:t>
            </w:r>
          </w:p>
        </w:tc>
      </w:tr>
      <w:tr w:rsidR="00E336AC" w:rsidRPr="00350C41" w:rsidTr="00E336AC">
        <w:trPr>
          <w:trHeight w:val="1937"/>
          <w:jc w:val="center"/>
        </w:trPr>
        <w:tc>
          <w:tcPr>
            <w:tcW w:w="2348" w:type="dxa"/>
            <w:gridSpan w:val="2"/>
            <w:shd w:val="clear" w:color="auto" w:fill="auto"/>
            <w:vAlign w:val="center"/>
          </w:tcPr>
          <w:p w:rsidR="00E336AC" w:rsidRPr="00350C41" w:rsidRDefault="00E336AC" w:rsidP="006E15B6">
            <w:pPr>
              <w:jc w:val="center"/>
              <w:rPr>
                <w:rFonts w:ascii="黑体" w:eastAsia="黑体" w:hAnsi="黑体"/>
                <w:b/>
                <w:sz w:val="28"/>
                <w:szCs w:val="28"/>
              </w:rPr>
            </w:pPr>
            <w:r w:rsidRPr="00350C41">
              <w:rPr>
                <w:rFonts w:ascii="黑体" w:eastAsia="黑体" w:hAnsi="黑体"/>
                <w:b/>
                <w:sz w:val="28"/>
                <w:szCs w:val="28"/>
              </w:rPr>
              <w:lastRenderedPageBreak/>
              <w:t>推荐学会</w:t>
            </w:r>
          </w:p>
          <w:p w:rsidR="00E336AC" w:rsidRPr="00350C41" w:rsidRDefault="00E336AC" w:rsidP="006E15B6">
            <w:pPr>
              <w:jc w:val="center"/>
              <w:rPr>
                <w:rFonts w:ascii="黑体" w:eastAsia="黑体" w:hAnsi="黑体"/>
                <w:b/>
                <w:sz w:val="28"/>
                <w:szCs w:val="28"/>
              </w:rPr>
            </w:pPr>
            <w:r w:rsidRPr="00350C41">
              <w:rPr>
                <w:rFonts w:ascii="黑体" w:eastAsia="黑体" w:hAnsi="黑体"/>
                <w:b/>
                <w:sz w:val="28"/>
                <w:szCs w:val="28"/>
              </w:rPr>
              <w:t>专业性推荐意见</w:t>
            </w:r>
          </w:p>
          <w:p w:rsidR="00E336AC" w:rsidRPr="00350C41" w:rsidRDefault="00E336AC" w:rsidP="006E15B6">
            <w:pPr>
              <w:rPr>
                <w:rFonts w:ascii="黑体" w:eastAsia="黑体" w:hAnsi="黑体"/>
                <w:b/>
                <w:sz w:val="28"/>
                <w:szCs w:val="28"/>
              </w:rPr>
            </w:pPr>
            <w:r w:rsidRPr="00350C41">
              <w:rPr>
                <w:rFonts w:ascii="宋体" w:hAnsi="宋体"/>
                <w:sz w:val="28"/>
                <w:szCs w:val="28"/>
              </w:rPr>
              <w:t>（</w:t>
            </w:r>
            <w:r w:rsidRPr="00350C41">
              <w:rPr>
                <w:rFonts w:ascii="宋体" w:hAnsi="宋体" w:hint="eastAsia"/>
                <w:sz w:val="28"/>
                <w:szCs w:val="28"/>
              </w:rPr>
              <w:t>限</w:t>
            </w:r>
            <w:r w:rsidRPr="00350C41">
              <w:rPr>
                <w:rFonts w:ascii="宋体" w:hAnsi="宋体"/>
                <w:sz w:val="28"/>
                <w:szCs w:val="28"/>
              </w:rPr>
              <w:t>中文</w:t>
            </w:r>
            <w:r w:rsidRPr="00350C41">
              <w:rPr>
                <w:rFonts w:ascii="宋体" w:hAnsi="宋体" w:hint="eastAsia"/>
                <w:sz w:val="28"/>
                <w:szCs w:val="28"/>
              </w:rPr>
              <w:t>1</w:t>
            </w:r>
            <w:r w:rsidRPr="00350C41">
              <w:rPr>
                <w:rFonts w:ascii="宋体" w:hAnsi="宋体"/>
                <w:sz w:val="28"/>
                <w:szCs w:val="28"/>
              </w:rPr>
              <w:t>00字）</w:t>
            </w:r>
          </w:p>
        </w:tc>
        <w:tc>
          <w:tcPr>
            <w:tcW w:w="7106" w:type="dxa"/>
            <w:gridSpan w:val="3"/>
            <w:shd w:val="clear" w:color="auto" w:fill="auto"/>
            <w:vAlign w:val="center"/>
          </w:tcPr>
          <w:p w:rsidR="00E336AC" w:rsidRDefault="00205EE5" w:rsidP="00205EE5">
            <w:pPr>
              <w:snapToGrid w:val="0"/>
              <w:spacing w:afterLines="20" w:after="62" w:line="440" w:lineRule="exact"/>
              <w:ind w:firstLineChars="200" w:firstLine="560"/>
              <w:rPr>
                <w:rFonts w:eastAsia="仿宋_GB2312"/>
                <w:sz w:val="28"/>
              </w:rPr>
            </w:pPr>
            <w:r>
              <w:rPr>
                <w:rFonts w:eastAsia="仿宋_GB2312" w:hint="eastAsia"/>
                <w:sz w:val="28"/>
              </w:rPr>
              <w:t>中国科学技术大学薛天课题组这一创新研究，在国际上首次实现无源裸眼</w:t>
            </w:r>
            <w:r w:rsidRPr="003D6A39">
              <w:rPr>
                <w:rFonts w:eastAsia="仿宋_GB2312" w:hint="eastAsia"/>
                <w:sz w:val="28"/>
              </w:rPr>
              <w:t>红外图像视觉感知，</w:t>
            </w:r>
            <w:r>
              <w:rPr>
                <w:rFonts w:eastAsia="仿宋_GB2312" w:hint="eastAsia"/>
                <w:sz w:val="28"/>
              </w:rPr>
              <w:t>是生命科学领域里的一项重要突破，体现了我国科研工作者的智慧和开拓创新精神，因此，细胞生物学会强烈推荐这一工作入选。</w:t>
            </w:r>
            <w:r>
              <w:rPr>
                <w:rFonts w:eastAsia="仿宋_GB2312" w:hint="eastAsia"/>
                <w:sz w:val="28"/>
              </w:rPr>
              <w:t xml:space="preserve"> </w:t>
            </w:r>
          </w:p>
          <w:p w:rsidR="00205EE5" w:rsidRPr="00205EE5" w:rsidRDefault="00205EE5" w:rsidP="00205EE5">
            <w:pPr>
              <w:snapToGrid w:val="0"/>
              <w:spacing w:afterLines="20" w:after="62" w:line="440" w:lineRule="exact"/>
              <w:rPr>
                <w:rFonts w:eastAsia="仿宋_GB2312"/>
                <w:sz w:val="28"/>
              </w:rPr>
            </w:pPr>
          </w:p>
        </w:tc>
      </w:tr>
    </w:tbl>
    <w:p w:rsidR="00AA6CCD" w:rsidRDefault="002D2A80" w:rsidP="00E336AC"/>
    <w:sectPr w:rsidR="00AA6CCD">
      <w:pgSz w:w="11906" w:h="16838"/>
      <w:pgMar w:top="1440" w:right="1800" w:bottom="1440" w:left="1800" w:header="851" w:footer="992" w:gutter="0"/>
      <w:cols w:space="425"/>
      <w:docGrid w:type="lines" w:linePitch="312"/>
    </w:sectPr>
  </w:body>
</w:document>
</file>

<file path=treport/opRecord.xml>tbl_1(1_8_1_0_2);
</file>