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sz w:val="32"/>
          <w:szCs w:val="32"/>
        </w:rPr>
      </w:pPr>
      <w:bookmarkStart w:id="0" w:name="_Hlk154576066"/>
      <w:r>
        <w:rPr>
          <w:rFonts w:hint="eastAsia" w:ascii="宋体" w:hAnsi="宋体" w:eastAsia="宋体"/>
          <w:b/>
          <w:bCs/>
          <w:sz w:val="32"/>
          <w:szCs w:val="32"/>
        </w:rPr>
        <w:t>中国生理学会呼吸生理专业委员会2</w:t>
      </w:r>
      <w:r>
        <w:rPr>
          <w:rFonts w:ascii="宋体" w:hAnsi="宋体" w:eastAsia="宋体"/>
          <w:b/>
          <w:bCs/>
          <w:sz w:val="32"/>
          <w:szCs w:val="32"/>
        </w:rPr>
        <w:t>024</w:t>
      </w:r>
      <w:r>
        <w:rPr>
          <w:rFonts w:hint="eastAsia" w:ascii="宋体" w:hAnsi="宋体" w:eastAsia="宋体"/>
          <w:b/>
          <w:bCs/>
          <w:sz w:val="32"/>
          <w:szCs w:val="32"/>
        </w:rPr>
        <w:t>年学术年会</w:t>
      </w:r>
    </w:p>
    <w:bookmarkEnd w:id="0"/>
    <w:p>
      <w:pPr>
        <w:spacing w:line="360" w:lineRule="auto"/>
        <w:jc w:val="center"/>
        <w:rPr>
          <w:rFonts w:ascii="宋体" w:hAnsi="宋体" w:eastAsia="宋体"/>
          <w:b/>
          <w:bCs/>
          <w:sz w:val="32"/>
          <w:szCs w:val="32"/>
        </w:rPr>
      </w:pPr>
      <w:r>
        <w:rPr>
          <w:rFonts w:hint="eastAsia" w:ascii="宋体" w:hAnsi="宋体" w:eastAsia="宋体"/>
          <w:b/>
          <w:bCs/>
          <w:sz w:val="32"/>
          <w:szCs w:val="32"/>
        </w:rPr>
        <w:t>第一轮会议通知</w:t>
      </w:r>
    </w:p>
    <w:p>
      <w:pPr>
        <w:spacing w:line="360" w:lineRule="auto"/>
        <w:rPr>
          <w:rFonts w:ascii="宋体" w:hAnsi="宋体" w:eastAsia="宋体"/>
          <w:sz w:val="24"/>
          <w:szCs w:val="24"/>
        </w:rPr>
      </w:pPr>
    </w:p>
    <w:p>
      <w:pPr>
        <w:spacing w:line="360" w:lineRule="auto"/>
        <w:rPr>
          <w:rFonts w:ascii="宋体" w:hAnsi="宋体" w:eastAsia="宋体"/>
          <w:sz w:val="24"/>
          <w:szCs w:val="24"/>
        </w:rPr>
      </w:pPr>
      <w:r>
        <w:rPr>
          <w:rFonts w:hint="eastAsia" w:ascii="宋体" w:hAnsi="宋体" w:eastAsia="宋体"/>
          <w:sz w:val="24"/>
          <w:szCs w:val="24"/>
        </w:rPr>
        <w:t>尊敬的各位专家、同仁：</w:t>
      </w:r>
    </w:p>
    <w:p>
      <w:pPr>
        <w:spacing w:line="360" w:lineRule="auto"/>
        <w:ind w:firstLine="480" w:firstLineChars="200"/>
        <w:rPr>
          <w:rFonts w:ascii="宋体" w:hAnsi="宋体" w:eastAsia="宋体"/>
          <w:sz w:val="24"/>
          <w:szCs w:val="24"/>
        </w:rPr>
      </w:pPr>
      <w:r>
        <w:rPr>
          <w:rFonts w:ascii="宋体" w:hAnsi="宋体" w:eastAsia="宋体"/>
          <w:sz w:val="24"/>
          <w:szCs w:val="24"/>
        </w:rPr>
        <w:t>呼吸系统疾病给全球范围内的人类健康带来了巨大的挑战，</w:t>
      </w:r>
      <w:r>
        <w:rPr>
          <w:rFonts w:hint="eastAsia" w:ascii="宋体" w:hAnsi="宋体" w:eastAsia="宋体"/>
          <w:sz w:val="24"/>
          <w:szCs w:val="24"/>
        </w:rPr>
        <w:t>也是当下大家</w:t>
      </w:r>
      <w:r>
        <w:rPr>
          <w:rFonts w:ascii="宋体" w:hAnsi="宋体" w:eastAsia="宋体"/>
          <w:sz w:val="24"/>
          <w:szCs w:val="24"/>
        </w:rPr>
        <w:t>共同面临的重要问题。为了加强对呼吸系统重大疾病的研究和治疗，推动医学领域的转化应用，</w:t>
      </w:r>
      <w:r>
        <w:rPr>
          <w:rFonts w:hint="eastAsia" w:ascii="宋体" w:hAnsi="宋体" w:eastAsia="宋体"/>
          <w:sz w:val="24"/>
          <w:szCs w:val="24"/>
        </w:rPr>
        <w:t>由中国生理学会呼吸生理专业委员会主办，复旦大学附属华山医院协办的“中国生理学会呼吸生理专业委员会</w:t>
      </w:r>
      <w:r>
        <w:rPr>
          <w:rFonts w:ascii="宋体" w:hAnsi="宋体" w:eastAsia="宋体"/>
          <w:sz w:val="24"/>
          <w:szCs w:val="24"/>
        </w:rPr>
        <w:t>2024年学术年会</w:t>
      </w:r>
      <w:r>
        <w:rPr>
          <w:rFonts w:hint="eastAsia" w:ascii="宋体" w:hAnsi="宋体" w:eastAsia="宋体"/>
          <w:sz w:val="24"/>
          <w:szCs w:val="24"/>
        </w:rPr>
        <w:t>”将于2</w:t>
      </w:r>
      <w:r>
        <w:rPr>
          <w:rFonts w:ascii="宋体" w:hAnsi="宋体" w:eastAsia="宋体"/>
          <w:sz w:val="24"/>
          <w:szCs w:val="24"/>
        </w:rPr>
        <w:t>024</w:t>
      </w:r>
      <w:r>
        <w:rPr>
          <w:rFonts w:hint="eastAsia" w:ascii="宋体" w:hAnsi="宋体" w:eastAsia="宋体"/>
          <w:sz w:val="24"/>
          <w:szCs w:val="24"/>
        </w:rPr>
        <w:t>年4月2</w:t>
      </w:r>
      <w:r>
        <w:rPr>
          <w:rFonts w:ascii="宋体" w:hAnsi="宋体" w:eastAsia="宋体"/>
          <w:sz w:val="24"/>
          <w:szCs w:val="24"/>
        </w:rPr>
        <w:t>7-28</w:t>
      </w:r>
      <w:r>
        <w:rPr>
          <w:rFonts w:hint="eastAsia" w:ascii="宋体" w:hAnsi="宋体" w:eastAsia="宋体"/>
          <w:sz w:val="24"/>
          <w:szCs w:val="24"/>
        </w:rPr>
        <w:t>日在上海隆重召开。本次论坛</w:t>
      </w:r>
      <w:r>
        <w:rPr>
          <w:rFonts w:ascii="宋体" w:hAnsi="宋体" w:eastAsia="宋体"/>
          <w:sz w:val="24"/>
          <w:szCs w:val="24"/>
        </w:rPr>
        <w:t>旨在促进学术界与临床实践的紧密结合，深入交流与合作，推动呼吸系统疾病的防治工作取得新进展。</w:t>
      </w:r>
      <w:r>
        <w:rPr>
          <w:rFonts w:hint="eastAsia" w:ascii="宋体" w:hAnsi="宋体" w:eastAsia="宋体"/>
          <w:sz w:val="24"/>
          <w:szCs w:val="24"/>
        </w:rPr>
        <w:t>本次会议</w:t>
      </w:r>
      <w:r>
        <w:rPr>
          <w:rFonts w:ascii="宋体" w:hAnsi="宋体" w:eastAsia="宋体"/>
          <w:sz w:val="24"/>
          <w:szCs w:val="24"/>
        </w:rPr>
        <w:t>邀请了国内权威专家学者，分享最前沿的研究成果、最新的临床经验，提供宝贵的见解和建议。</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烦请拨冗出席，如愿之时，不胜感谢！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现将会议的有关事项通知如下：</w:t>
      </w:r>
    </w:p>
    <w:p>
      <w:pPr>
        <w:spacing w:line="360" w:lineRule="auto"/>
        <w:ind w:firstLine="480" w:firstLineChars="200"/>
        <w:rPr>
          <w:rFonts w:ascii="宋体" w:hAnsi="宋体" w:eastAsia="宋体"/>
          <w:sz w:val="24"/>
          <w:szCs w:val="24"/>
        </w:rPr>
      </w:pPr>
    </w:p>
    <w:p>
      <w:pPr>
        <w:pStyle w:val="9"/>
        <w:numPr>
          <w:ilvl w:val="0"/>
          <w:numId w:val="0"/>
        </w:numPr>
        <w:spacing w:line="360" w:lineRule="auto"/>
        <w:ind w:left="0" w:leftChars="0" w:firstLine="0" w:firstLineChars="0"/>
        <w:rPr>
          <w:rFonts w:ascii="宋体" w:hAnsi="宋体" w:eastAsia="宋体"/>
          <w:b/>
          <w:bCs/>
          <w:sz w:val="24"/>
          <w:szCs w:val="24"/>
        </w:rPr>
      </w:pPr>
      <w:r>
        <w:rPr>
          <w:rFonts w:hint="default" w:ascii="宋体" w:hAnsi="宋体" w:eastAsia="宋体" w:cstheme="minorBidi"/>
          <w:b/>
          <w:bCs/>
          <w:kern w:val="2"/>
          <w:sz w:val="24"/>
          <w:szCs w:val="24"/>
          <w:lang w:val="en-US" w:eastAsia="zh-CN" w:bidi="ar-SA"/>
          <w14:ligatures w14:val="standardContextual"/>
        </w:rPr>
        <w:t>一、</w:t>
      </w:r>
      <w:r>
        <w:rPr>
          <w:rFonts w:hint="eastAsia" w:ascii="宋体" w:hAnsi="宋体" w:eastAsia="宋体"/>
          <w:b/>
          <w:bCs/>
          <w:sz w:val="24"/>
          <w:szCs w:val="24"/>
        </w:rPr>
        <w:t>会议内容</w:t>
      </w:r>
    </w:p>
    <w:p>
      <w:pPr>
        <w:pStyle w:val="9"/>
        <w:spacing w:line="360" w:lineRule="auto"/>
        <w:ind w:left="-4" w:leftChars="-2"/>
        <w:rPr>
          <w:rFonts w:ascii="宋体" w:hAnsi="宋体" w:eastAsia="宋体"/>
          <w:b/>
          <w:bCs/>
          <w:sz w:val="24"/>
          <w:szCs w:val="24"/>
        </w:rPr>
      </w:pPr>
      <w:r>
        <w:rPr>
          <w:rFonts w:ascii="宋体" w:hAnsi="宋体" w:eastAsia="宋体"/>
          <w:sz w:val="24"/>
          <w:szCs w:val="24"/>
        </w:rPr>
        <w:t>专委会工作会议和围绕“呼吸生理及相关疾病”的最新进展交流研讨学术交流与论文收集:</w:t>
      </w:r>
    </w:p>
    <w:p>
      <w:pPr>
        <w:pStyle w:val="9"/>
        <w:spacing w:line="360" w:lineRule="auto"/>
        <w:ind w:left="-4" w:leftChars="-2"/>
        <w:rPr>
          <w:rFonts w:ascii="宋体" w:hAnsi="宋体" w:eastAsia="宋体"/>
          <w:sz w:val="24"/>
          <w:szCs w:val="24"/>
        </w:rPr>
      </w:pPr>
      <w:r>
        <w:rPr>
          <w:rFonts w:hint="eastAsia" w:ascii="宋体" w:hAnsi="宋体" w:eastAsia="宋体"/>
          <w:sz w:val="24"/>
          <w:szCs w:val="24"/>
        </w:rPr>
        <w:t>大会报告分大会特邀报告和专题报告。以本人的研究工作为主，结合国内外研究进展。</w:t>
      </w:r>
    </w:p>
    <w:p>
      <w:pPr>
        <w:pStyle w:val="9"/>
        <w:spacing w:line="360" w:lineRule="auto"/>
        <w:ind w:left="-4" w:leftChars="-2"/>
        <w:rPr>
          <w:rFonts w:ascii="宋体" w:hAnsi="宋体" w:eastAsia="宋体"/>
          <w:sz w:val="24"/>
          <w:szCs w:val="24"/>
        </w:rPr>
      </w:pPr>
      <w:r>
        <w:rPr>
          <w:rFonts w:hint="eastAsia" w:ascii="宋体" w:hAnsi="宋体" w:eastAsia="宋体"/>
          <w:sz w:val="24"/>
          <w:szCs w:val="24"/>
        </w:rPr>
        <w:t>委员可以自荐或推荐优秀讲者参加大会或专题报告。</w:t>
      </w:r>
    </w:p>
    <w:p>
      <w:pPr>
        <w:pStyle w:val="9"/>
        <w:spacing w:line="360" w:lineRule="auto"/>
        <w:ind w:left="-4" w:leftChars="-2" w:firstLine="242" w:firstLineChars="101"/>
        <w:rPr>
          <w:rFonts w:ascii="宋体" w:hAnsi="宋体" w:eastAsia="宋体"/>
          <w:sz w:val="24"/>
          <w:szCs w:val="24"/>
        </w:rPr>
      </w:pPr>
      <w:r>
        <w:rPr>
          <w:rFonts w:ascii="宋体" w:hAnsi="宋体" w:eastAsia="宋体"/>
          <w:sz w:val="24"/>
          <w:szCs w:val="24"/>
        </w:rPr>
        <w:t>1.凡在2024 年3月27日前尚公开发表的专报告和研究论文、综述均可投稿。</w:t>
      </w:r>
    </w:p>
    <w:p>
      <w:pPr>
        <w:pStyle w:val="9"/>
        <w:spacing w:line="360" w:lineRule="auto"/>
        <w:ind w:left="-4" w:leftChars="-2" w:firstLine="242" w:firstLineChars="101"/>
        <w:rPr>
          <w:rFonts w:ascii="宋体" w:hAnsi="宋体" w:eastAsia="宋体"/>
          <w:sz w:val="24"/>
          <w:szCs w:val="24"/>
        </w:rPr>
      </w:pPr>
      <w:r>
        <w:rPr>
          <w:rFonts w:ascii="宋体" w:hAnsi="宋体" w:eastAsia="宋体"/>
          <w:sz w:val="24"/>
          <w:szCs w:val="24"/>
        </w:rPr>
        <w:t>2.征文内容</w:t>
      </w:r>
      <w:r>
        <w:rPr>
          <w:rFonts w:hint="eastAsia" w:ascii="宋体" w:hAnsi="宋体" w:eastAsia="宋体"/>
          <w:sz w:val="24"/>
          <w:szCs w:val="24"/>
        </w:rPr>
        <w:t>：</w:t>
      </w:r>
      <w:r>
        <w:rPr>
          <w:rFonts w:ascii="宋体" w:hAnsi="宋体" w:eastAsia="宋体"/>
          <w:sz w:val="24"/>
          <w:szCs w:val="24"/>
        </w:rPr>
        <w:t>呼吸生理相关研究等均可投稿。</w:t>
      </w:r>
    </w:p>
    <w:p>
      <w:pPr>
        <w:pStyle w:val="9"/>
        <w:spacing w:line="360" w:lineRule="auto"/>
        <w:ind w:left="-4" w:leftChars="-2"/>
        <w:rPr>
          <w:rFonts w:ascii="宋体" w:hAnsi="宋体" w:eastAsia="宋体"/>
          <w:sz w:val="24"/>
          <w:szCs w:val="24"/>
        </w:rPr>
      </w:pPr>
      <w:r>
        <w:rPr>
          <w:rFonts w:hint="eastAsia" w:ascii="宋体" w:hAnsi="宋体" w:eastAsia="宋体"/>
          <w:sz w:val="24"/>
          <w:szCs w:val="24"/>
        </w:rPr>
        <w:t>征文格式</w:t>
      </w:r>
      <w:r>
        <w:rPr>
          <w:rFonts w:ascii="宋体" w:hAnsi="宋体" w:eastAsia="宋体"/>
          <w:sz w:val="24"/>
          <w:szCs w:val="24"/>
        </w:rPr>
        <w:t>:摘要 500-1000 字，包括题目、作者、单位及邮政编码，目的、方法、含重要数据但不附图表、结果、结论、关键词</w:t>
      </w:r>
    </w:p>
    <w:p>
      <w:pPr>
        <w:pStyle w:val="9"/>
        <w:spacing w:line="360" w:lineRule="auto"/>
        <w:ind w:left="-4" w:leftChars="-2"/>
        <w:rPr>
          <w:rFonts w:ascii="宋体" w:hAnsi="宋体" w:eastAsia="宋体"/>
          <w:sz w:val="24"/>
          <w:szCs w:val="24"/>
        </w:rPr>
      </w:pPr>
      <w:r>
        <w:rPr>
          <w:rFonts w:hint="eastAsia" w:ascii="宋体" w:hAnsi="宋体" w:eastAsia="宋体"/>
          <w:sz w:val="24"/>
          <w:szCs w:val="24"/>
        </w:rPr>
        <w:t>投稿要求：</w:t>
      </w:r>
      <w:r>
        <w:rPr>
          <w:rFonts w:ascii="宋体" w:hAnsi="宋体" w:eastAsia="宋体"/>
          <w:sz w:val="24"/>
          <w:szCs w:val="24"/>
        </w:rPr>
        <w:t>论文采用 word 文件，征文格式见附件二</w:t>
      </w:r>
      <w:r>
        <w:rPr>
          <w:rFonts w:hint="eastAsia" w:ascii="宋体" w:hAnsi="宋体" w:eastAsia="宋体"/>
          <w:sz w:val="24"/>
          <w:szCs w:val="24"/>
        </w:rPr>
        <w:t>，</w:t>
      </w:r>
      <w:r>
        <w:rPr>
          <w:rFonts w:ascii="宋体" w:hAnsi="宋体" w:eastAsia="宋体"/>
          <w:sz w:val="24"/>
          <w:szCs w:val="24"/>
        </w:rPr>
        <w:t>A 页面。请于2024年3月27日前发送至 Email</w:t>
      </w:r>
      <w:r>
        <w:rPr>
          <w:rFonts w:hint="eastAsia" w:ascii="宋体" w:hAnsi="宋体" w:eastAsia="宋体"/>
          <w:sz w:val="24"/>
          <w:szCs w:val="24"/>
        </w:rPr>
        <w:t>：</w:t>
      </w:r>
      <w:r>
        <w:rPr>
          <w:rFonts w:hint="eastAsia" w:ascii="宋体" w:hAnsi="宋体" w:eastAsia="宋体"/>
          <w:color w:val="0000FF"/>
          <w:sz w:val="24"/>
          <w:szCs w:val="24"/>
          <w:u w:val="single"/>
        </w:rPr>
        <w:t>xjw2006@126.com</w:t>
      </w:r>
      <w:r>
        <w:rPr>
          <w:rFonts w:ascii="宋体" w:hAnsi="宋体" w:eastAsia="宋体"/>
          <w:sz w:val="24"/>
          <w:szCs w:val="24"/>
        </w:rPr>
        <w:t xml:space="preserve"> </w:t>
      </w:r>
    </w:p>
    <w:p>
      <w:pPr>
        <w:pStyle w:val="9"/>
        <w:numPr>
          <w:ilvl w:val="0"/>
          <w:numId w:val="0"/>
        </w:numPr>
        <w:spacing w:line="360" w:lineRule="auto"/>
        <w:ind w:left="12" w:leftChars="0" w:hanging="12" w:firstLineChars="0"/>
        <w:rPr>
          <w:rFonts w:ascii="宋体" w:hAnsi="宋体" w:eastAsia="宋体"/>
          <w:b/>
          <w:bCs/>
          <w:sz w:val="24"/>
          <w:szCs w:val="24"/>
        </w:rPr>
      </w:pPr>
      <w:r>
        <w:rPr>
          <w:rFonts w:hint="default" w:ascii="宋体" w:hAnsi="宋体" w:eastAsia="宋体" w:cstheme="minorBidi"/>
          <w:b/>
          <w:bCs/>
          <w:kern w:val="2"/>
          <w:sz w:val="24"/>
          <w:szCs w:val="24"/>
          <w:lang w:val="en-US" w:eastAsia="zh-CN" w:bidi="ar-SA"/>
          <w14:ligatures w14:val="standardContextual"/>
        </w:rPr>
        <w:t>二、</w:t>
      </w:r>
      <w:r>
        <w:rPr>
          <w:rFonts w:hint="eastAsia" w:ascii="宋体" w:hAnsi="宋体" w:eastAsia="宋体"/>
          <w:b/>
          <w:bCs/>
          <w:sz w:val="24"/>
          <w:szCs w:val="24"/>
        </w:rPr>
        <w:t>会议组织机构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大会主席：刘金保</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大会执行主席：李圣青</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大会副主席：胡清华 林默君 文富强 向阳 应颂敏 张鹏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秘书长：向阳（兼）夏敬文</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组委会：向阳 夏敬文 董樑 朱柠 张秀娟 周代兵 崔岸 厉双慧</w:t>
      </w:r>
    </w:p>
    <w:p>
      <w:pPr>
        <w:spacing w:line="360" w:lineRule="auto"/>
        <w:ind w:firstLine="480" w:firstLineChars="200"/>
        <w:textAlignment w:val="bottom"/>
        <w:rPr>
          <w:rFonts w:ascii="宋体" w:hAnsi="宋体" w:eastAsia="宋体"/>
          <w:sz w:val="24"/>
          <w:szCs w:val="24"/>
        </w:rPr>
      </w:pPr>
      <w:r>
        <w:rPr>
          <w:rFonts w:hint="eastAsia" w:ascii="宋体" w:hAnsi="宋体" w:eastAsia="宋体"/>
          <w:sz w:val="24"/>
          <w:szCs w:val="24"/>
        </w:rPr>
        <w:t>学术委员会（按姓氏拼音排序）：卞劲松 陈俊 陈志华 邓林红 董榕</w:t>
      </w:r>
      <w:r>
        <w:rPr>
          <w:rFonts w:hint="eastAsia" w:ascii="宋体" w:hAnsi="宋体" w:eastAsia="宋体"/>
          <w:color w:val="FF0000"/>
          <w:sz w:val="24"/>
          <w:szCs w:val="24"/>
        </w:rPr>
        <w:t xml:space="preserve"> </w:t>
      </w:r>
      <w:r>
        <w:rPr>
          <w:rFonts w:hint="eastAsia" w:ascii="宋体" w:hAnsi="宋体" w:eastAsia="宋体"/>
          <w:sz w:val="24"/>
          <w:szCs w:val="24"/>
        </w:rPr>
        <w:t>苟德明 龚永生 管茶香 赖天文 李晨 李圣青 李郁梅 梁海海 刘持 刘金保 刘恩梅 刘昀 刘先胜 刘莹莹 林默君 罗自强 马翠 宁文 申永春 史宏灿 宋元林 谭如彬 唐潇潇 秦晓群 王健 文富强 汪涛  熊维宁 向萌 向阳 杨达伟 杨隽 应颂敏 张乐乐 朱大岭 朱莉萍 臧娜 张鹏  赵金存</w:t>
      </w:r>
    </w:p>
    <w:p>
      <w:pPr>
        <w:pStyle w:val="9"/>
        <w:numPr>
          <w:ilvl w:val="0"/>
          <w:numId w:val="0"/>
        </w:numPr>
        <w:spacing w:line="360" w:lineRule="auto"/>
        <w:ind w:left="12" w:leftChars="0" w:hanging="12" w:firstLineChars="0"/>
        <w:rPr>
          <w:rFonts w:ascii="宋体" w:hAnsi="宋体" w:eastAsia="宋体"/>
          <w:b/>
          <w:bCs/>
          <w:sz w:val="24"/>
          <w:szCs w:val="24"/>
        </w:rPr>
      </w:pPr>
      <w:r>
        <w:rPr>
          <w:rFonts w:hint="default" w:ascii="宋体" w:hAnsi="宋体" w:eastAsia="宋体" w:cstheme="minorBidi"/>
          <w:b/>
          <w:bCs/>
          <w:kern w:val="2"/>
          <w:sz w:val="24"/>
          <w:szCs w:val="24"/>
          <w:lang w:val="en-US" w:eastAsia="zh-CN" w:bidi="ar-SA"/>
          <w14:ligatures w14:val="standardContextual"/>
        </w:rPr>
        <w:t>三、</w:t>
      </w:r>
      <w:r>
        <w:rPr>
          <w:rFonts w:hint="eastAsia" w:ascii="宋体" w:hAnsi="宋体" w:eastAsia="宋体"/>
          <w:b/>
          <w:bCs/>
          <w:sz w:val="24"/>
          <w:szCs w:val="24"/>
        </w:rPr>
        <w:t>会议信息</w:t>
      </w:r>
    </w:p>
    <w:p>
      <w:pPr>
        <w:pStyle w:val="9"/>
        <w:numPr>
          <w:ilvl w:val="0"/>
          <w:numId w:val="0"/>
        </w:numPr>
        <w:spacing w:line="360" w:lineRule="auto"/>
        <w:ind w:left="0" w:leftChars="0" w:hanging="20" w:firstLineChars="0"/>
        <w:rPr>
          <w:rFonts w:ascii="宋体" w:hAnsi="宋体" w:eastAsia="宋体"/>
          <w:sz w:val="24"/>
          <w:szCs w:val="24"/>
        </w:rPr>
      </w:pPr>
      <w:r>
        <w:rPr>
          <w:rFonts w:ascii="宋体" w:hAnsi="宋体" w:eastAsia="宋体" w:cstheme="minorBidi"/>
          <w:kern w:val="2"/>
          <w:sz w:val="24"/>
          <w:szCs w:val="24"/>
          <w:lang w:val="en-US" w:eastAsia="zh-CN" w:bidi="ar-SA"/>
          <w14:ligatures w14:val="standardContextual"/>
        </w:rPr>
        <w:t>1.</w:t>
      </w:r>
      <w:r>
        <w:rPr>
          <w:rFonts w:hint="eastAsia" w:ascii="宋体" w:hAnsi="宋体" w:eastAsia="宋体"/>
          <w:sz w:val="24"/>
          <w:szCs w:val="24"/>
        </w:rPr>
        <w:t>会议地点：复旦大学附属华山医院虹桥院区（东南门进入急诊10号门6楼报告厅）</w:t>
      </w:r>
    </w:p>
    <w:p>
      <w:pPr>
        <w:pStyle w:val="9"/>
        <w:numPr>
          <w:ilvl w:val="0"/>
          <w:numId w:val="0"/>
        </w:numPr>
        <w:spacing w:line="360" w:lineRule="auto"/>
        <w:ind w:left="0" w:leftChars="0" w:firstLine="0" w:firstLineChars="0"/>
        <w:rPr>
          <w:rFonts w:ascii="宋体" w:hAnsi="宋体" w:eastAsia="宋体"/>
          <w:sz w:val="24"/>
          <w:szCs w:val="24"/>
        </w:rPr>
      </w:pPr>
      <w:r>
        <w:rPr>
          <w:rFonts w:ascii="宋体" w:hAnsi="宋体" w:eastAsia="宋体" w:cstheme="minorBidi"/>
          <w:kern w:val="2"/>
          <w:sz w:val="24"/>
          <w:szCs w:val="24"/>
          <w:lang w:val="en-US" w:eastAsia="zh-CN" w:bidi="ar-SA"/>
          <w14:ligatures w14:val="standardContextual"/>
        </w:rPr>
        <w:t>2.</w:t>
      </w:r>
      <w:r>
        <w:rPr>
          <w:rFonts w:hint="eastAsia" w:ascii="宋体" w:hAnsi="宋体" w:eastAsia="宋体"/>
          <w:sz w:val="24"/>
          <w:szCs w:val="24"/>
        </w:rPr>
        <w:t>会议时间：</w:t>
      </w:r>
    </w:p>
    <w:p>
      <w:pPr>
        <w:pStyle w:val="9"/>
        <w:spacing w:line="360" w:lineRule="auto"/>
        <w:ind w:left="0" w:leftChars="0" w:firstLine="0" w:firstLineChars="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024</w:t>
      </w:r>
      <w:r>
        <w:rPr>
          <w:rFonts w:hint="eastAsia" w:ascii="宋体" w:hAnsi="宋体" w:eastAsia="宋体"/>
          <w:sz w:val="24"/>
          <w:szCs w:val="24"/>
        </w:rPr>
        <w:t>年4月2</w:t>
      </w:r>
      <w:r>
        <w:rPr>
          <w:rFonts w:ascii="宋体" w:hAnsi="宋体" w:eastAsia="宋体"/>
          <w:sz w:val="24"/>
          <w:szCs w:val="24"/>
        </w:rPr>
        <w:t>6</w:t>
      </w:r>
      <w:r>
        <w:rPr>
          <w:rFonts w:hint="eastAsia" w:ascii="宋体" w:hAnsi="宋体" w:eastAsia="宋体"/>
          <w:sz w:val="24"/>
          <w:szCs w:val="24"/>
        </w:rPr>
        <w:t>日全天报到，地点：复旦大学附属华山医院虹桥院区</w:t>
      </w:r>
    </w:p>
    <w:p>
      <w:pPr>
        <w:pStyle w:val="9"/>
        <w:spacing w:line="360" w:lineRule="auto"/>
        <w:ind w:left="0" w:leftChars="0" w:firstLine="0" w:firstLineChars="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024</w:t>
      </w:r>
      <w:r>
        <w:rPr>
          <w:rFonts w:hint="eastAsia" w:ascii="宋体" w:hAnsi="宋体" w:eastAsia="宋体"/>
          <w:sz w:val="24"/>
          <w:szCs w:val="24"/>
        </w:rPr>
        <w:t>年4月2</w:t>
      </w:r>
      <w:r>
        <w:rPr>
          <w:rFonts w:ascii="宋体" w:hAnsi="宋体" w:eastAsia="宋体"/>
          <w:sz w:val="24"/>
          <w:szCs w:val="24"/>
        </w:rPr>
        <w:t>7</w:t>
      </w:r>
      <w:r>
        <w:rPr>
          <w:rFonts w:hint="eastAsia" w:ascii="宋体" w:hAnsi="宋体" w:eastAsia="宋体"/>
          <w:sz w:val="24"/>
          <w:szCs w:val="24"/>
        </w:rPr>
        <w:t>日全天特邀、专题报告</w:t>
      </w:r>
    </w:p>
    <w:p>
      <w:pPr>
        <w:pStyle w:val="9"/>
        <w:spacing w:line="360" w:lineRule="auto"/>
        <w:ind w:left="0" w:leftChars="0" w:firstLine="0" w:firstLineChars="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024</w:t>
      </w:r>
      <w:r>
        <w:rPr>
          <w:rFonts w:hint="eastAsia" w:ascii="宋体" w:hAnsi="宋体" w:eastAsia="宋体"/>
          <w:sz w:val="24"/>
          <w:szCs w:val="24"/>
        </w:rPr>
        <w:t>年4月2</w:t>
      </w:r>
      <w:r>
        <w:rPr>
          <w:rFonts w:ascii="宋体" w:hAnsi="宋体" w:eastAsia="宋体"/>
          <w:sz w:val="24"/>
          <w:szCs w:val="24"/>
        </w:rPr>
        <w:t>8</w:t>
      </w:r>
      <w:r>
        <w:rPr>
          <w:rFonts w:hint="eastAsia" w:ascii="宋体" w:hAnsi="宋体" w:eastAsia="宋体"/>
          <w:sz w:val="24"/>
          <w:szCs w:val="24"/>
        </w:rPr>
        <w:t>日上午特邀、专题报告</w:t>
      </w:r>
    </w:p>
    <w:p>
      <w:pPr>
        <w:pStyle w:val="9"/>
        <w:numPr>
          <w:ilvl w:val="0"/>
          <w:numId w:val="0"/>
        </w:numPr>
        <w:spacing w:line="360" w:lineRule="auto"/>
        <w:ind w:left="0" w:leftChars="0" w:firstLine="0" w:firstLineChars="0"/>
        <w:rPr>
          <w:rFonts w:ascii="宋体" w:hAnsi="宋体" w:eastAsia="宋体"/>
          <w:sz w:val="24"/>
          <w:szCs w:val="24"/>
        </w:rPr>
      </w:pPr>
      <w:r>
        <w:rPr>
          <w:rFonts w:ascii="宋体" w:hAnsi="宋体" w:eastAsia="宋体" w:cstheme="minorBidi"/>
          <w:kern w:val="2"/>
          <w:sz w:val="24"/>
          <w:szCs w:val="24"/>
          <w:lang w:val="en-US" w:eastAsia="zh-CN" w:bidi="ar-SA"/>
          <w14:ligatures w14:val="standardContextual"/>
        </w:rPr>
        <w:t>3.</w:t>
      </w:r>
      <w:r>
        <w:rPr>
          <w:rFonts w:hint="eastAsia" w:ascii="宋体" w:hAnsi="宋体" w:eastAsia="宋体"/>
          <w:sz w:val="24"/>
          <w:szCs w:val="24"/>
        </w:rPr>
        <w:t>会议注册费标准：</w:t>
      </w:r>
    </w:p>
    <w:tbl>
      <w:tblPr>
        <w:tblStyle w:val="6"/>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3839"/>
        <w:gridCol w:w="3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tcPr>
          <w:p>
            <w:pPr>
              <w:pStyle w:val="9"/>
              <w:spacing w:line="360" w:lineRule="auto"/>
              <w:ind w:firstLine="0" w:firstLineChars="0"/>
              <w:jc w:val="center"/>
              <w:rPr>
                <w:rFonts w:ascii="宋体" w:hAnsi="宋体" w:eastAsia="宋体"/>
                <w:sz w:val="22"/>
                <w:szCs w:val="22"/>
              </w:rPr>
            </w:pPr>
            <w:r>
              <w:rPr>
                <w:rFonts w:hint="eastAsia" w:ascii="宋体" w:hAnsi="宋体" w:eastAsia="宋体"/>
                <w:sz w:val="22"/>
                <w:szCs w:val="22"/>
              </w:rPr>
              <w:t>代表类别</w:t>
            </w:r>
          </w:p>
        </w:tc>
        <w:tc>
          <w:tcPr>
            <w:tcW w:w="3839" w:type="dxa"/>
          </w:tcPr>
          <w:p>
            <w:pPr>
              <w:pStyle w:val="9"/>
              <w:spacing w:line="360" w:lineRule="auto"/>
              <w:ind w:firstLine="0" w:firstLineChars="0"/>
              <w:jc w:val="center"/>
              <w:rPr>
                <w:rFonts w:ascii="宋体" w:hAnsi="宋体" w:eastAsia="宋体"/>
                <w:sz w:val="22"/>
                <w:szCs w:val="22"/>
              </w:rPr>
            </w:pPr>
            <w:r>
              <w:rPr>
                <w:rFonts w:hint="eastAsia" w:ascii="宋体" w:hAnsi="宋体" w:eastAsia="宋体"/>
                <w:sz w:val="22"/>
                <w:szCs w:val="22"/>
              </w:rPr>
              <w:t>2</w:t>
            </w:r>
            <w:r>
              <w:rPr>
                <w:rFonts w:ascii="宋体" w:hAnsi="宋体" w:eastAsia="宋体"/>
                <w:sz w:val="22"/>
                <w:szCs w:val="22"/>
              </w:rPr>
              <w:t>024</w:t>
            </w:r>
            <w:r>
              <w:rPr>
                <w:rFonts w:hint="eastAsia" w:ascii="宋体" w:hAnsi="宋体" w:eastAsia="宋体"/>
                <w:sz w:val="22"/>
                <w:szCs w:val="22"/>
              </w:rPr>
              <w:t>年3月2</w:t>
            </w:r>
            <w:r>
              <w:rPr>
                <w:rFonts w:ascii="宋体" w:hAnsi="宋体" w:eastAsia="宋体"/>
                <w:sz w:val="22"/>
                <w:szCs w:val="22"/>
              </w:rPr>
              <w:t>7</w:t>
            </w:r>
            <w:r>
              <w:rPr>
                <w:rFonts w:hint="eastAsia" w:ascii="宋体" w:hAnsi="宋体" w:eastAsia="宋体"/>
                <w:sz w:val="22"/>
                <w:szCs w:val="22"/>
              </w:rPr>
              <w:t>日（含）前注册缴费</w:t>
            </w:r>
          </w:p>
        </w:tc>
        <w:tc>
          <w:tcPr>
            <w:tcW w:w="3816" w:type="dxa"/>
          </w:tcPr>
          <w:p>
            <w:pPr>
              <w:pStyle w:val="9"/>
              <w:spacing w:line="360" w:lineRule="auto"/>
              <w:ind w:firstLine="0" w:firstLineChars="0"/>
              <w:jc w:val="center"/>
              <w:rPr>
                <w:rFonts w:ascii="宋体" w:hAnsi="宋体" w:eastAsia="宋体"/>
                <w:sz w:val="22"/>
                <w:szCs w:val="22"/>
              </w:rPr>
            </w:pPr>
            <w:r>
              <w:rPr>
                <w:rFonts w:hint="eastAsia" w:ascii="宋体" w:hAnsi="宋体" w:eastAsia="宋体"/>
                <w:sz w:val="22"/>
                <w:szCs w:val="22"/>
              </w:rPr>
              <w:t>2</w:t>
            </w:r>
            <w:r>
              <w:rPr>
                <w:rFonts w:ascii="宋体" w:hAnsi="宋体" w:eastAsia="宋体"/>
                <w:sz w:val="22"/>
                <w:szCs w:val="22"/>
              </w:rPr>
              <w:t>024</w:t>
            </w:r>
            <w:r>
              <w:rPr>
                <w:rFonts w:hint="eastAsia" w:ascii="宋体" w:hAnsi="宋体" w:eastAsia="宋体"/>
                <w:sz w:val="22"/>
                <w:szCs w:val="22"/>
              </w:rPr>
              <w:t>年3月2</w:t>
            </w:r>
            <w:r>
              <w:rPr>
                <w:rFonts w:ascii="宋体" w:hAnsi="宋体" w:eastAsia="宋体"/>
                <w:sz w:val="22"/>
                <w:szCs w:val="22"/>
              </w:rPr>
              <w:t>7</w:t>
            </w:r>
            <w:r>
              <w:rPr>
                <w:rFonts w:hint="eastAsia" w:ascii="宋体" w:hAnsi="宋体" w:eastAsia="宋体"/>
                <w:sz w:val="22"/>
                <w:szCs w:val="22"/>
              </w:rPr>
              <w:t>日后及现场注册缴费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tcPr>
          <w:p>
            <w:pPr>
              <w:pStyle w:val="9"/>
              <w:spacing w:line="360" w:lineRule="auto"/>
              <w:ind w:firstLine="0" w:firstLineChars="0"/>
              <w:jc w:val="center"/>
              <w:rPr>
                <w:rFonts w:ascii="宋体" w:hAnsi="宋体" w:eastAsia="宋体"/>
                <w:sz w:val="22"/>
                <w:szCs w:val="22"/>
              </w:rPr>
            </w:pPr>
            <w:r>
              <w:rPr>
                <w:rFonts w:hint="eastAsia" w:ascii="宋体" w:hAnsi="宋体" w:eastAsia="宋体"/>
                <w:sz w:val="22"/>
                <w:szCs w:val="22"/>
              </w:rPr>
              <w:t>学会会员</w:t>
            </w:r>
          </w:p>
        </w:tc>
        <w:tc>
          <w:tcPr>
            <w:tcW w:w="3839" w:type="dxa"/>
          </w:tcPr>
          <w:p>
            <w:pPr>
              <w:pStyle w:val="9"/>
              <w:spacing w:line="360" w:lineRule="auto"/>
              <w:ind w:firstLine="0" w:firstLineChars="0"/>
              <w:jc w:val="center"/>
              <w:rPr>
                <w:rFonts w:ascii="宋体" w:hAnsi="宋体" w:eastAsia="宋体"/>
                <w:sz w:val="22"/>
                <w:szCs w:val="22"/>
              </w:rPr>
            </w:pPr>
            <w:r>
              <w:rPr>
                <w:rFonts w:hint="eastAsia" w:ascii="宋体" w:hAnsi="宋体" w:eastAsia="宋体"/>
                <w:sz w:val="22"/>
                <w:szCs w:val="22"/>
              </w:rPr>
              <w:t>9</w:t>
            </w:r>
            <w:r>
              <w:rPr>
                <w:rFonts w:ascii="宋体" w:hAnsi="宋体" w:eastAsia="宋体"/>
                <w:sz w:val="22"/>
                <w:szCs w:val="22"/>
              </w:rPr>
              <w:t>00</w:t>
            </w:r>
            <w:r>
              <w:rPr>
                <w:rFonts w:hint="eastAsia" w:ascii="宋体" w:hAnsi="宋体" w:eastAsia="宋体"/>
                <w:sz w:val="22"/>
                <w:szCs w:val="22"/>
              </w:rPr>
              <w:t>元</w:t>
            </w:r>
          </w:p>
        </w:tc>
        <w:tc>
          <w:tcPr>
            <w:tcW w:w="3816" w:type="dxa"/>
          </w:tcPr>
          <w:p>
            <w:pPr>
              <w:pStyle w:val="9"/>
              <w:spacing w:line="360" w:lineRule="auto"/>
              <w:ind w:firstLine="0" w:firstLineChars="0"/>
              <w:jc w:val="center"/>
              <w:rPr>
                <w:rFonts w:ascii="宋体" w:hAnsi="宋体" w:eastAsia="宋体"/>
                <w:sz w:val="22"/>
                <w:szCs w:val="22"/>
              </w:rPr>
            </w:pPr>
            <w:r>
              <w:rPr>
                <w:rFonts w:hint="eastAsia" w:ascii="宋体" w:hAnsi="宋体" w:eastAsia="宋体"/>
                <w:sz w:val="22"/>
                <w:szCs w:val="22"/>
              </w:rPr>
              <w:t>1</w:t>
            </w:r>
            <w:r>
              <w:rPr>
                <w:rFonts w:ascii="宋体" w:hAnsi="宋体" w:eastAsia="宋体"/>
                <w:sz w:val="22"/>
                <w:szCs w:val="22"/>
              </w:rPr>
              <w:t>100</w:t>
            </w:r>
            <w:r>
              <w:rPr>
                <w:rFonts w:hint="eastAsia" w:ascii="宋体" w:hAnsi="宋体" w:eastAsia="宋体"/>
                <w:sz w:val="22"/>
                <w:szCs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tcPr>
          <w:p>
            <w:pPr>
              <w:pStyle w:val="9"/>
              <w:spacing w:line="360" w:lineRule="auto"/>
              <w:ind w:firstLine="0" w:firstLineChars="0"/>
              <w:jc w:val="center"/>
              <w:rPr>
                <w:rFonts w:ascii="宋体" w:hAnsi="宋体" w:eastAsia="宋体"/>
                <w:sz w:val="22"/>
                <w:szCs w:val="22"/>
              </w:rPr>
            </w:pPr>
            <w:r>
              <w:rPr>
                <w:rFonts w:hint="eastAsia" w:ascii="宋体" w:hAnsi="宋体" w:eastAsia="宋体"/>
                <w:sz w:val="22"/>
                <w:szCs w:val="22"/>
              </w:rPr>
              <w:t>教师/医生</w:t>
            </w:r>
          </w:p>
        </w:tc>
        <w:tc>
          <w:tcPr>
            <w:tcW w:w="3839" w:type="dxa"/>
          </w:tcPr>
          <w:p>
            <w:pPr>
              <w:pStyle w:val="9"/>
              <w:spacing w:line="360" w:lineRule="auto"/>
              <w:ind w:firstLine="0" w:firstLineChars="0"/>
              <w:jc w:val="center"/>
              <w:rPr>
                <w:rFonts w:ascii="宋体" w:hAnsi="宋体" w:eastAsia="宋体"/>
                <w:sz w:val="22"/>
                <w:szCs w:val="22"/>
              </w:rPr>
            </w:pPr>
            <w:r>
              <w:rPr>
                <w:rFonts w:hint="eastAsia" w:ascii="宋体" w:hAnsi="宋体" w:eastAsia="宋体"/>
                <w:sz w:val="22"/>
                <w:szCs w:val="22"/>
              </w:rPr>
              <w:t>1</w:t>
            </w:r>
            <w:r>
              <w:rPr>
                <w:rFonts w:ascii="宋体" w:hAnsi="宋体" w:eastAsia="宋体"/>
                <w:sz w:val="22"/>
                <w:szCs w:val="22"/>
              </w:rPr>
              <w:t>000</w:t>
            </w:r>
            <w:r>
              <w:rPr>
                <w:rFonts w:hint="eastAsia" w:ascii="宋体" w:hAnsi="宋体" w:eastAsia="宋体"/>
                <w:sz w:val="22"/>
                <w:szCs w:val="22"/>
              </w:rPr>
              <w:t>元</w:t>
            </w:r>
          </w:p>
        </w:tc>
        <w:tc>
          <w:tcPr>
            <w:tcW w:w="3816" w:type="dxa"/>
          </w:tcPr>
          <w:p>
            <w:pPr>
              <w:pStyle w:val="9"/>
              <w:spacing w:line="360" w:lineRule="auto"/>
              <w:ind w:firstLine="0" w:firstLineChars="0"/>
              <w:jc w:val="center"/>
              <w:rPr>
                <w:rFonts w:ascii="宋体" w:hAnsi="宋体" w:eastAsia="宋体"/>
                <w:sz w:val="22"/>
                <w:szCs w:val="22"/>
              </w:rPr>
            </w:pPr>
            <w:r>
              <w:rPr>
                <w:rFonts w:hint="eastAsia" w:ascii="宋体" w:hAnsi="宋体" w:eastAsia="宋体"/>
                <w:sz w:val="22"/>
                <w:szCs w:val="22"/>
              </w:rPr>
              <w:t>1</w:t>
            </w:r>
            <w:r>
              <w:rPr>
                <w:rFonts w:ascii="宋体" w:hAnsi="宋体" w:eastAsia="宋体"/>
                <w:sz w:val="22"/>
                <w:szCs w:val="22"/>
              </w:rPr>
              <w:t>200</w:t>
            </w:r>
            <w:r>
              <w:rPr>
                <w:rFonts w:hint="eastAsia" w:ascii="宋体" w:hAnsi="宋体" w:eastAsia="宋体"/>
                <w:sz w:val="22"/>
                <w:szCs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tcPr>
          <w:p>
            <w:pPr>
              <w:pStyle w:val="9"/>
              <w:spacing w:line="360" w:lineRule="auto"/>
              <w:ind w:firstLine="0" w:firstLineChars="0"/>
              <w:jc w:val="center"/>
              <w:rPr>
                <w:rFonts w:ascii="宋体" w:hAnsi="宋体" w:eastAsia="宋体"/>
                <w:sz w:val="22"/>
                <w:szCs w:val="22"/>
              </w:rPr>
            </w:pPr>
            <w:r>
              <w:rPr>
                <w:rFonts w:hint="eastAsia" w:ascii="宋体" w:hAnsi="宋体" w:eastAsia="宋体"/>
                <w:sz w:val="22"/>
                <w:szCs w:val="22"/>
              </w:rPr>
              <w:t>学生</w:t>
            </w:r>
          </w:p>
        </w:tc>
        <w:tc>
          <w:tcPr>
            <w:tcW w:w="3839" w:type="dxa"/>
          </w:tcPr>
          <w:p>
            <w:pPr>
              <w:pStyle w:val="9"/>
              <w:spacing w:line="360" w:lineRule="auto"/>
              <w:ind w:firstLine="0" w:firstLineChars="0"/>
              <w:jc w:val="center"/>
              <w:rPr>
                <w:rFonts w:ascii="宋体" w:hAnsi="宋体" w:eastAsia="宋体"/>
                <w:sz w:val="22"/>
                <w:szCs w:val="22"/>
              </w:rPr>
            </w:pPr>
            <w:r>
              <w:rPr>
                <w:rFonts w:hint="eastAsia" w:ascii="宋体" w:hAnsi="宋体" w:eastAsia="宋体"/>
                <w:sz w:val="22"/>
                <w:szCs w:val="22"/>
              </w:rPr>
              <w:t>6</w:t>
            </w:r>
            <w:r>
              <w:rPr>
                <w:rFonts w:ascii="宋体" w:hAnsi="宋体" w:eastAsia="宋体"/>
                <w:sz w:val="22"/>
                <w:szCs w:val="22"/>
              </w:rPr>
              <w:t>00</w:t>
            </w:r>
            <w:r>
              <w:rPr>
                <w:rFonts w:hint="eastAsia" w:ascii="宋体" w:hAnsi="宋体" w:eastAsia="宋体"/>
                <w:sz w:val="22"/>
                <w:szCs w:val="22"/>
              </w:rPr>
              <w:t>元</w:t>
            </w:r>
          </w:p>
        </w:tc>
        <w:tc>
          <w:tcPr>
            <w:tcW w:w="3816" w:type="dxa"/>
          </w:tcPr>
          <w:p>
            <w:pPr>
              <w:pStyle w:val="9"/>
              <w:spacing w:line="360" w:lineRule="auto"/>
              <w:ind w:firstLine="0" w:firstLineChars="0"/>
              <w:jc w:val="center"/>
              <w:rPr>
                <w:rFonts w:ascii="宋体" w:hAnsi="宋体" w:eastAsia="宋体"/>
                <w:sz w:val="22"/>
                <w:szCs w:val="22"/>
              </w:rPr>
            </w:pPr>
            <w:r>
              <w:rPr>
                <w:rFonts w:hint="eastAsia" w:ascii="宋体" w:hAnsi="宋体" w:eastAsia="宋体"/>
                <w:sz w:val="22"/>
                <w:szCs w:val="22"/>
              </w:rPr>
              <w:t>8</w:t>
            </w:r>
            <w:r>
              <w:rPr>
                <w:rFonts w:ascii="宋体" w:hAnsi="宋体" w:eastAsia="宋体"/>
                <w:sz w:val="22"/>
                <w:szCs w:val="22"/>
              </w:rPr>
              <w:t>00</w:t>
            </w:r>
            <w:r>
              <w:rPr>
                <w:rFonts w:hint="eastAsia" w:ascii="宋体" w:hAnsi="宋体" w:eastAsia="宋体"/>
                <w:sz w:val="22"/>
                <w:szCs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Align w:val="center"/>
          </w:tcPr>
          <w:p>
            <w:pPr>
              <w:pStyle w:val="9"/>
              <w:spacing w:line="360" w:lineRule="auto"/>
              <w:ind w:firstLine="0" w:firstLineChars="0"/>
              <w:jc w:val="center"/>
              <w:rPr>
                <w:rFonts w:ascii="宋体" w:hAnsi="宋体" w:eastAsia="宋体"/>
                <w:sz w:val="22"/>
                <w:szCs w:val="22"/>
              </w:rPr>
            </w:pPr>
            <w:r>
              <w:rPr>
                <w:rFonts w:hint="eastAsia" w:ascii="宋体" w:hAnsi="宋体" w:eastAsia="宋体"/>
                <w:sz w:val="22"/>
                <w:szCs w:val="22"/>
              </w:rPr>
              <w:t>备注</w:t>
            </w:r>
          </w:p>
        </w:tc>
        <w:tc>
          <w:tcPr>
            <w:tcW w:w="7655" w:type="dxa"/>
            <w:gridSpan w:val="2"/>
          </w:tcPr>
          <w:p>
            <w:pPr>
              <w:pStyle w:val="9"/>
              <w:spacing w:line="360" w:lineRule="auto"/>
              <w:ind w:firstLine="0" w:firstLineChars="0"/>
              <w:rPr>
                <w:rFonts w:ascii="宋体" w:hAnsi="宋体" w:eastAsia="宋体"/>
                <w:sz w:val="22"/>
                <w:szCs w:val="22"/>
              </w:rPr>
            </w:pPr>
            <w:r>
              <w:rPr>
                <w:rFonts w:hint="eastAsia" w:ascii="宋体" w:hAnsi="宋体" w:eastAsia="宋体"/>
                <w:sz w:val="22"/>
                <w:szCs w:val="22"/>
              </w:rPr>
              <w:t>会前参会者重复缴费或缴费不能参会，学会收取所需退款费用3</w:t>
            </w:r>
            <w:r>
              <w:rPr>
                <w:rFonts w:ascii="宋体" w:hAnsi="宋体" w:eastAsia="宋体"/>
                <w:sz w:val="22"/>
                <w:szCs w:val="22"/>
              </w:rPr>
              <w:t>0</w:t>
            </w:r>
            <w:r>
              <w:rPr>
                <w:rFonts w:hint="eastAsia" w:ascii="宋体" w:hAnsi="宋体" w:eastAsia="宋体"/>
                <w:sz w:val="22"/>
                <w:szCs w:val="22"/>
              </w:rPr>
              <w:t>%的管理费，其余退回；会后申请退款，不予受理</w:t>
            </w:r>
          </w:p>
        </w:tc>
      </w:tr>
    </w:tbl>
    <w:p>
      <w:pPr>
        <w:pStyle w:val="9"/>
        <w:numPr>
          <w:ilvl w:val="0"/>
          <w:numId w:val="0"/>
        </w:numPr>
        <w:spacing w:line="360" w:lineRule="auto"/>
        <w:ind w:left="12" w:leftChars="0" w:hanging="12" w:firstLineChars="0"/>
        <w:rPr>
          <w:rFonts w:ascii="宋体" w:hAnsi="宋体" w:eastAsia="宋体"/>
          <w:b/>
          <w:bCs/>
          <w:sz w:val="24"/>
          <w:szCs w:val="24"/>
        </w:rPr>
      </w:pPr>
      <w:r>
        <w:rPr>
          <w:rFonts w:hint="default" w:ascii="宋体" w:hAnsi="宋体" w:eastAsia="宋体" w:cstheme="minorBidi"/>
          <w:b/>
          <w:bCs/>
          <w:kern w:val="2"/>
          <w:sz w:val="24"/>
          <w:szCs w:val="24"/>
          <w:lang w:val="en-US" w:eastAsia="zh-CN" w:bidi="ar-SA"/>
          <w14:ligatures w14:val="standardContextual"/>
        </w:rPr>
        <w:t>四、</w:t>
      </w:r>
      <w:r>
        <w:rPr>
          <w:rFonts w:hint="eastAsia" w:ascii="宋体" w:hAnsi="宋体" w:eastAsia="宋体"/>
          <w:b/>
          <w:bCs/>
          <w:sz w:val="24"/>
          <w:szCs w:val="24"/>
        </w:rPr>
        <w:t>付款方式</w:t>
      </w:r>
    </w:p>
    <w:p>
      <w:pPr>
        <w:pStyle w:val="9"/>
        <w:numPr>
          <w:ilvl w:val="0"/>
          <w:numId w:val="0"/>
        </w:numPr>
        <w:spacing w:line="360" w:lineRule="auto"/>
        <w:ind w:left="0" w:leftChars="0" w:firstLine="0" w:firstLineChars="0"/>
        <w:rPr>
          <w:rFonts w:ascii="宋体" w:hAnsi="宋体" w:eastAsia="宋体"/>
          <w:sz w:val="24"/>
          <w:szCs w:val="24"/>
        </w:rPr>
      </w:pPr>
      <w:r>
        <w:rPr>
          <w:rFonts w:hint="eastAsia" w:ascii="宋体" w:hAnsi="宋体" w:eastAsia="宋体" w:cstheme="minorBidi"/>
          <w:kern w:val="2"/>
          <w:sz w:val="24"/>
          <w:szCs w:val="24"/>
          <w:lang w:val="en-US" w:eastAsia="zh-CN" w:bidi="ar-SA"/>
          <w14:ligatures w14:val="standardContextual"/>
        </w:rPr>
        <w:t>1</w:t>
      </w:r>
      <w:r>
        <w:rPr>
          <w:rFonts w:ascii="宋体" w:hAnsi="宋体" w:eastAsia="宋体" w:cstheme="minorBidi"/>
          <w:kern w:val="2"/>
          <w:sz w:val="24"/>
          <w:szCs w:val="24"/>
          <w:lang w:val="en-US" w:eastAsia="zh-CN" w:bidi="ar-SA"/>
          <w14:ligatures w14:val="standardContextual"/>
        </w:rPr>
        <w:t>.</w:t>
      </w:r>
      <w:r>
        <w:rPr>
          <w:rFonts w:hint="eastAsia" w:ascii="宋体" w:hAnsi="宋体" w:eastAsia="宋体"/>
          <w:sz w:val="24"/>
          <w:szCs w:val="24"/>
        </w:rPr>
        <w:t>会议注册缴费方式</w:t>
      </w:r>
    </w:p>
    <w:p>
      <w:pPr>
        <w:pStyle w:val="9"/>
        <w:numPr>
          <w:ilvl w:val="0"/>
          <w:numId w:val="0"/>
        </w:numPr>
        <w:spacing w:line="360" w:lineRule="auto"/>
        <w:rPr>
          <w:rFonts w:ascii="宋体" w:hAnsi="宋体" w:eastAsia="宋体"/>
          <w:sz w:val="24"/>
          <w:szCs w:val="24"/>
        </w:rPr>
      </w:pPr>
      <w:r>
        <w:rPr>
          <w:rFonts w:hint="default" w:ascii="宋体" w:hAnsi="宋体" w:eastAsia="宋体" w:cstheme="minorBidi"/>
          <w:kern w:val="2"/>
          <w:sz w:val="24"/>
          <w:szCs w:val="24"/>
          <w:lang w:val="en-US" w:eastAsia="zh-CN" w:bidi="ar-SA"/>
          <w14:ligatures w14:val="standardContextual"/>
        </w:rPr>
        <w:t>(1)</w:t>
      </w:r>
      <w:r>
        <w:rPr>
          <w:rFonts w:hint="eastAsia" w:ascii="宋体" w:hAnsi="宋体" w:eastAsia="宋体"/>
          <w:sz w:val="24"/>
          <w:szCs w:val="24"/>
        </w:rPr>
        <w:t>可以通过银行柜台或者网上银行等方式将会议注册费汇入中国生理学会帐号。</w:t>
      </w:r>
    </w:p>
    <w:p>
      <w:pPr>
        <w:pStyle w:val="9"/>
        <w:spacing w:line="360" w:lineRule="auto"/>
        <w:ind w:left="800" w:firstLine="0" w:firstLineChars="0"/>
        <w:rPr>
          <w:rFonts w:ascii="宋体" w:hAnsi="宋体" w:eastAsia="宋体"/>
          <w:sz w:val="24"/>
          <w:szCs w:val="24"/>
        </w:rPr>
      </w:pPr>
      <w:r>
        <w:rPr>
          <w:rFonts w:hint="eastAsia" w:ascii="宋体" w:hAnsi="宋体" w:eastAsia="宋体"/>
          <w:sz w:val="24"/>
          <w:szCs w:val="24"/>
        </w:rPr>
        <w:t>开户单位：中国生理学会</w:t>
      </w:r>
    </w:p>
    <w:p>
      <w:pPr>
        <w:pStyle w:val="9"/>
        <w:spacing w:line="360" w:lineRule="auto"/>
        <w:ind w:left="800" w:firstLine="0" w:firstLineChars="0"/>
        <w:rPr>
          <w:rFonts w:ascii="宋体" w:hAnsi="宋体" w:eastAsia="宋体"/>
          <w:sz w:val="24"/>
          <w:szCs w:val="24"/>
        </w:rPr>
      </w:pPr>
      <w:r>
        <w:rPr>
          <w:rFonts w:hint="eastAsia" w:ascii="宋体" w:hAnsi="宋体" w:eastAsia="宋体"/>
          <w:sz w:val="24"/>
          <w:szCs w:val="24"/>
        </w:rPr>
        <w:t>开户行：中国工商银行北京东四支行</w:t>
      </w:r>
    </w:p>
    <w:p>
      <w:pPr>
        <w:pStyle w:val="9"/>
        <w:spacing w:line="360" w:lineRule="auto"/>
        <w:ind w:left="800" w:firstLine="0" w:firstLineChars="0"/>
        <w:rPr>
          <w:rFonts w:ascii="宋体" w:hAnsi="宋体" w:eastAsia="宋体"/>
          <w:sz w:val="24"/>
          <w:szCs w:val="24"/>
        </w:rPr>
      </w:pPr>
      <w:r>
        <w:rPr>
          <w:rFonts w:hint="eastAsia" w:ascii="宋体" w:hAnsi="宋体" w:eastAsia="宋体"/>
          <w:sz w:val="24"/>
          <w:szCs w:val="24"/>
        </w:rPr>
        <w:t>银行账号：02</w:t>
      </w:r>
      <w:r>
        <w:rPr>
          <w:rFonts w:ascii="宋体" w:hAnsi="宋体" w:eastAsia="宋体"/>
          <w:sz w:val="24"/>
          <w:szCs w:val="24"/>
        </w:rPr>
        <w:t>00004109014480653</w:t>
      </w:r>
    </w:p>
    <w:p>
      <w:pPr>
        <w:pStyle w:val="9"/>
        <w:numPr>
          <w:ilvl w:val="0"/>
          <w:numId w:val="0"/>
        </w:numPr>
        <w:spacing w:line="360" w:lineRule="auto"/>
        <w:rPr>
          <w:rFonts w:ascii="宋体" w:hAnsi="宋体" w:eastAsia="宋体"/>
          <w:sz w:val="24"/>
          <w:szCs w:val="24"/>
        </w:rPr>
      </w:pPr>
      <w:r>
        <w:rPr>
          <w:rFonts w:hint="default" w:ascii="宋体" w:hAnsi="宋体" w:eastAsia="宋体" w:cstheme="minorBidi"/>
          <w:kern w:val="2"/>
          <w:sz w:val="24"/>
          <w:szCs w:val="24"/>
          <w:lang w:val="en-US" w:eastAsia="zh-CN" w:bidi="ar-SA"/>
          <w14:ligatures w14:val="standardContextual"/>
        </w:rPr>
        <w:t>(2)</w:t>
      </w:r>
      <w:r>
        <w:rPr>
          <w:rFonts w:hint="eastAsia" w:ascii="宋体" w:hAnsi="宋体" w:eastAsia="宋体"/>
          <w:sz w:val="24"/>
          <w:szCs w:val="24"/>
        </w:rPr>
        <w:t>可通过扫描下方二维码支付会议费用</w:t>
      </w:r>
    </w:p>
    <w:p>
      <w:pPr>
        <w:pStyle w:val="9"/>
        <w:spacing w:line="360" w:lineRule="auto"/>
        <w:ind w:left="0" w:leftChars="0" w:firstLine="0" w:firstLineChars="0"/>
        <w:jc w:val="center"/>
        <w:rPr>
          <w:rFonts w:ascii="宋体" w:hAnsi="宋体" w:eastAsia="宋体"/>
          <w:sz w:val="24"/>
          <w:szCs w:val="24"/>
        </w:rPr>
      </w:pPr>
      <w:r>
        <w:rPr>
          <w:rFonts w:ascii="宋体" w:hAnsi="宋体" w:eastAsia="宋体"/>
          <w:sz w:val="24"/>
          <w:szCs w:val="24"/>
        </w:rPr>
        <w:drawing>
          <wp:inline distT="0" distB="0" distL="0" distR="0">
            <wp:extent cx="1495425" cy="1688465"/>
            <wp:effectExtent l="0" t="0" r="9525" b="6985"/>
            <wp:docPr id="11864037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403713" name="图片 1"/>
                    <pic:cNvPicPr>
                      <a:picLocks noChangeAspect="1"/>
                    </pic:cNvPicPr>
                  </pic:nvPicPr>
                  <pic:blipFill>
                    <a:blip r:embed="rId5"/>
                    <a:stretch>
                      <a:fillRect/>
                    </a:stretch>
                  </pic:blipFill>
                  <pic:spPr>
                    <a:xfrm>
                      <a:off x="0" y="0"/>
                      <a:ext cx="1504353" cy="1699161"/>
                    </a:xfrm>
                    <a:prstGeom prst="rect">
                      <a:avLst/>
                    </a:prstGeom>
                  </pic:spPr>
                </pic:pic>
              </a:graphicData>
            </a:graphic>
          </wp:inline>
        </w:drawing>
      </w:r>
    </w:p>
    <w:p>
      <w:pPr>
        <w:pStyle w:val="9"/>
        <w:spacing w:line="360" w:lineRule="auto"/>
        <w:ind w:left="0" w:leftChars="0" w:firstLine="0" w:firstLineChars="0"/>
        <w:jc w:val="left"/>
        <w:rPr>
          <w:rFonts w:ascii="宋体" w:hAnsi="宋体" w:eastAsia="宋体"/>
          <w:sz w:val="24"/>
          <w:szCs w:val="24"/>
        </w:rPr>
      </w:pPr>
      <w:r>
        <w:rPr>
          <w:rFonts w:hint="eastAsia" w:ascii="宋体" w:hAnsi="宋体" w:eastAsia="宋体"/>
          <w:sz w:val="24"/>
          <w:szCs w:val="24"/>
        </w:rPr>
        <w:t>汇款时请注明：中国生理学会呼吸生理专业委员会</w:t>
      </w:r>
      <w:r>
        <w:rPr>
          <w:rFonts w:ascii="宋体" w:hAnsi="宋体" w:eastAsia="宋体"/>
          <w:sz w:val="24"/>
          <w:szCs w:val="24"/>
        </w:rPr>
        <w:t>2024年学术年会</w:t>
      </w:r>
      <w:r>
        <w:rPr>
          <w:rFonts w:hint="eastAsia" w:ascii="宋体" w:hAnsi="宋体" w:eastAsia="宋体"/>
          <w:sz w:val="24"/>
          <w:szCs w:val="24"/>
        </w:rPr>
        <w:t>。</w:t>
      </w:r>
    </w:p>
    <w:p>
      <w:pPr>
        <w:pStyle w:val="9"/>
        <w:spacing w:line="360" w:lineRule="auto"/>
        <w:ind w:left="0" w:leftChars="0" w:firstLine="0" w:firstLineChars="0"/>
        <w:jc w:val="left"/>
        <w:rPr>
          <w:rFonts w:ascii="宋体" w:hAnsi="宋体" w:eastAsia="宋体"/>
          <w:sz w:val="24"/>
          <w:szCs w:val="24"/>
        </w:rPr>
      </w:pPr>
      <w:r>
        <w:rPr>
          <w:rFonts w:hint="eastAsia" w:ascii="宋体" w:hAnsi="宋体" w:eastAsia="宋体"/>
          <w:sz w:val="24"/>
          <w:szCs w:val="24"/>
        </w:rPr>
        <w:t>为确定缴费人，请务必将缴费人姓名、单位、联系方式、汇款凭证、开票信息、发至会议邮箱：</w:t>
      </w:r>
      <w:r>
        <w:rPr>
          <w:rFonts w:hint="eastAsia" w:ascii="宋体" w:hAnsi="宋体" w:eastAsia="宋体"/>
          <w:color w:val="0000FF"/>
          <w:sz w:val="24"/>
          <w:szCs w:val="24"/>
          <w:u w:val="single"/>
        </w:rPr>
        <w:t>4</w:t>
      </w:r>
      <w:r>
        <w:rPr>
          <w:rFonts w:ascii="宋体" w:hAnsi="宋体" w:eastAsia="宋体"/>
          <w:color w:val="0000FF"/>
          <w:sz w:val="24"/>
          <w:szCs w:val="24"/>
          <w:u w:val="single"/>
        </w:rPr>
        <w:t>69845168@qq.com</w:t>
      </w:r>
    </w:p>
    <w:p>
      <w:pPr>
        <w:pStyle w:val="9"/>
        <w:spacing w:line="360" w:lineRule="auto"/>
        <w:ind w:left="0" w:leftChars="0" w:firstLine="0" w:firstLineChars="0"/>
        <w:jc w:val="left"/>
        <w:rPr>
          <w:rFonts w:ascii="宋体" w:hAnsi="宋体" w:eastAsia="宋体"/>
          <w:sz w:val="24"/>
          <w:szCs w:val="24"/>
        </w:rPr>
      </w:pPr>
      <w:r>
        <w:rPr>
          <w:rFonts w:hint="eastAsia" w:ascii="宋体" w:hAnsi="宋体" w:eastAsia="宋体"/>
          <w:sz w:val="24"/>
          <w:szCs w:val="24"/>
        </w:rPr>
        <w:t>（学生缴费后请将学生证扫描件及汇款单一并发送至会议邮箱）。</w:t>
      </w:r>
    </w:p>
    <w:p>
      <w:pPr>
        <w:pStyle w:val="9"/>
        <w:numPr>
          <w:ilvl w:val="0"/>
          <w:numId w:val="0"/>
        </w:numPr>
        <w:spacing w:line="360" w:lineRule="auto"/>
        <w:ind w:left="0" w:leftChars="0" w:firstLine="0" w:firstLineChars="0"/>
        <w:rPr>
          <w:rFonts w:ascii="宋体" w:hAnsi="宋体" w:eastAsia="宋体"/>
          <w:sz w:val="24"/>
          <w:szCs w:val="24"/>
        </w:rPr>
      </w:pPr>
      <w:r>
        <w:rPr>
          <w:rFonts w:hint="default" w:ascii="宋体" w:hAnsi="宋体" w:eastAsia="宋体" w:cstheme="minorBidi"/>
          <w:b/>
          <w:bCs/>
          <w:kern w:val="2"/>
          <w:sz w:val="24"/>
          <w:szCs w:val="24"/>
          <w:lang w:val="en-US" w:eastAsia="zh-CN" w:bidi="ar-SA"/>
          <w14:ligatures w14:val="standardContextual"/>
        </w:rPr>
        <w:t>五、</w:t>
      </w:r>
      <w:r>
        <w:rPr>
          <w:rFonts w:hint="eastAsia" w:ascii="宋体" w:hAnsi="宋体" w:eastAsia="宋体"/>
          <w:b/>
          <w:bCs/>
          <w:sz w:val="24"/>
          <w:szCs w:val="24"/>
        </w:rPr>
        <w:t>学员住宿推荐</w:t>
      </w:r>
      <w:r>
        <w:rPr>
          <w:rFonts w:hint="eastAsia" w:ascii="宋体" w:hAnsi="宋体" w:eastAsia="宋体"/>
          <w:sz w:val="24"/>
          <w:szCs w:val="24"/>
        </w:rPr>
        <w:t>（</w:t>
      </w:r>
      <w:r>
        <w:rPr>
          <w:rFonts w:ascii="宋体" w:hAnsi="宋体" w:eastAsia="宋体"/>
          <w:sz w:val="24"/>
          <w:szCs w:val="24"/>
        </w:rPr>
        <w:t>食宿统一安排，费用自理</w:t>
      </w:r>
      <w:r>
        <w:rPr>
          <w:rFonts w:hint="eastAsia" w:ascii="宋体" w:hAnsi="宋体" w:eastAsia="宋体"/>
          <w:sz w:val="24"/>
          <w:szCs w:val="24"/>
        </w:rPr>
        <w:t>）</w:t>
      </w:r>
    </w:p>
    <w:p>
      <w:pPr>
        <w:pStyle w:val="9"/>
        <w:spacing w:line="360" w:lineRule="auto"/>
        <w:ind w:left="0" w:leftChars="0" w:right="420" w:rightChars="200" w:firstLine="0" w:firstLineChars="0"/>
        <w:rPr>
          <w:rFonts w:hint="eastAsia" w:ascii="宋体" w:hAnsi="宋体" w:eastAsia="宋体"/>
          <w:sz w:val="24"/>
          <w:szCs w:val="24"/>
        </w:rPr>
      </w:pPr>
      <w:r>
        <w:rPr>
          <w:rFonts w:hint="eastAsia" w:ascii="宋体" w:hAnsi="宋体" w:eastAsia="宋体"/>
          <w:sz w:val="24"/>
          <w:szCs w:val="24"/>
        </w:rPr>
        <w:t xml:space="preserve">1、上海安兰云酒店    </w:t>
      </w:r>
    </w:p>
    <w:p>
      <w:pPr>
        <w:pStyle w:val="9"/>
        <w:spacing w:line="360" w:lineRule="auto"/>
        <w:ind w:left="0" w:leftChars="0" w:right="420" w:rightChars="200" w:firstLine="0" w:firstLineChars="0"/>
        <w:rPr>
          <w:rFonts w:ascii="宋体" w:hAnsi="宋体" w:eastAsia="宋体"/>
          <w:sz w:val="24"/>
          <w:szCs w:val="24"/>
        </w:rPr>
      </w:pPr>
      <w:r>
        <w:rPr>
          <w:rFonts w:hint="eastAsia" w:ascii="宋体" w:hAnsi="宋体" w:eastAsia="宋体"/>
          <w:sz w:val="24"/>
          <w:szCs w:val="24"/>
        </w:rPr>
        <w:t xml:space="preserve">地址：闵行区联友路58弄6号 </w:t>
      </w:r>
      <w:r>
        <w:rPr>
          <w:rFonts w:ascii="宋体" w:hAnsi="宋体" w:eastAsia="宋体"/>
          <w:sz w:val="24"/>
          <w:szCs w:val="24"/>
        </w:rPr>
        <w:t xml:space="preserve"> </w:t>
      </w:r>
    </w:p>
    <w:p>
      <w:pPr>
        <w:pStyle w:val="9"/>
        <w:spacing w:line="360" w:lineRule="auto"/>
        <w:ind w:left="0" w:leftChars="0" w:right="420" w:rightChars="200" w:firstLine="0" w:firstLineChars="0"/>
        <w:rPr>
          <w:rFonts w:ascii="宋体" w:hAnsi="宋体" w:eastAsia="宋体"/>
          <w:sz w:val="24"/>
          <w:szCs w:val="24"/>
        </w:rPr>
      </w:pPr>
      <w:r>
        <w:rPr>
          <w:rFonts w:hint="eastAsia" w:ascii="宋体" w:hAnsi="宋体" w:eastAsia="宋体"/>
          <w:sz w:val="24"/>
          <w:szCs w:val="24"/>
        </w:rPr>
        <w:t>电话：021-63639998</w:t>
      </w:r>
    </w:p>
    <w:p>
      <w:pPr>
        <w:spacing w:line="360" w:lineRule="auto"/>
        <w:ind w:left="0" w:leftChars="0" w:right="420" w:rightChars="200" w:firstLine="0" w:firstLineChars="0"/>
        <w:rPr>
          <w:rFonts w:ascii="宋体" w:hAnsi="宋体" w:eastAsia="宋体"/>
          <w:sz w:val="24"/>
          <w:szCs w:val="24"/>
        </w:rPr>
      </w:pPr>
      <w:r>
        <w:rPr>
          <w:rFonts w:ascii="宋体" w:hAnsi="宋体" w:eastAsia="宋体"/>
          <w:sz w:val="24"/>
          <w:szCs w:val="24"/>
        </w:rPr>
        <w:t>大床房：271（</w:t>
      </w:r>
      <w:r>
        <w:rPr>
          <w:rFonts w:hint="eastAsia" w:ascii="宋体" w:hAnsi="宋体" w:eastAsia="宋体"/>
          <w:sz w:val="24"/>
          <w:szCs w:val="24"/>
        </w:rPr>
        <w:t>预估</w:t>
      </w:r>
      <w:r>
        <w:rPr>
          <w:rFonts w:ascii="宋体" w:hAnsi="宋体" w:eastAsia="宋体"/>
          <w:sz w:val="24"/>
          <w:szCs w:val="24"/>
        </w:rPr>
        <w:t>价）双床房：318（</w:t>
      </w:r>
      <w:r>
        <w:rPr>
          <w:rFonts w:hint="eastAsia" w:ascii="宋体" w:hAnsi="宋体" w:eastAsia="宋体"/>
          <w:sz w:val="24"/>
          <w:szCs w:val="24"/>
        </w:rPr>
        <w:t>预估</w:t>
      </w:r>
      <w:r>
        <w:rPr>
          <w:rFonts w:ascii="宋体" w:hAnsi="宋体" w:eastAsia="宋体"/>
          <w:sz w:val="24"/>
          <w:szCs w:val="24"/>
        </w:rPr>
        <w:t>价）</w:t>
      </w:r>
    </w:p>
    <w:p>
      <w:pPr>
        <w:pStyle w:val="9"/>
        <w:numPr>
          <w:ilvl w:val="0"/>
          <w:numId w:val="0"/>
        </w:numPr>
        <w:spacing w:line="360" w:lineRule="auto"/>
        <w:ind w:left="0" w:leftChars="0" w:right="420" w:rightChars="200" w:firstLine="0" w:firstLineChars="0"/>
        <w:rPr>
          <w:rFonts w:hint="eastAsia" w:ascii="宋体" w:hAnsi="宋体" w:eastAsia="宋体"/>
          <w:sz w:val="24"/>
          <w:szCs w:val="24"/>
        </w:rPr>
      </w:pPr>
      <w:r>
        <w:rPr>
          <w:rFonts w:hint="eastAsia" w:ascii="宋体" w:hAnsi="宋体" w:eastAsia="宋体" w:cstheme="minorBidi"/>
          <w:kern w:val="2"/>
          <w:sz w:val="24"/>
          <w:szCs w:val="24"/>
          <w:lang w:val="en-US" w:eastAsia="zh-CN" w:bidi="ar-SA"/>
          <w14:ligatures w14:val="standardContextual"/>
        </w:rPr>
        <w:t>2、</w:t>
      </w:r>
      <w:r>
        <w:rPr>
          <w:rFonts w:hint="eastAsia" w:ascii="宋体" w:hAnsi="宋体" w:eastAsia="宋体"/>
          <w:sz w:val="24"/>
          <w:szCs w:val="24"/>
        </w:rPr>
        <w:t xml:space="preserve">锦江之星 （上海虹桥枢纽国家会展中心店）    </w:t>
      </w:r>
    </w:p>
    <w:p>
      <w:pPr>
        <w:pStyle w:val="9"/>
        <w:numPr>
          <w:ilvl w:val="0"/>
          <w:numId w:val="0"/>
        </w:numPr>
        <w:spacing w:line="360" w:lineRule="auto"/>
        <w:ind w:left="0" w:leftChars="0" w:right="420" w:rightChars="200" w:firstLine="0" w:firstLineChars="0"/>
        <w:rPr>
          <w:rFonts w:ascii="宋体" w:hAnsi="宋体" w:eastAsia="宋体"/>
          <w:sz w:val="24"/>
          <w:szCs w:val="24"/>
        </w:rPr>
      </w:pPr>
      <w:r>
        <w:rPr>
          <w:rFonts w:hint="eastAsia" w:ascii="宋体" w:hAnsi="宋体" w:eastAsia="宋体"/>
          <w:sz w:val="24"/>
          <w:szCs w:val="24"/>
        </w:rPr>
        <w:t>地址：闵行区纪翟路888号</w:t>
      </w:r>
    </w:p>
    <w:p>
      <w:pPr>
        <w:pStyle w:val="9"/>
        <w:spacing w:line="360" w:lineRule="auto"/>
        <w:ind w:left="0" w:leftChars="0" w:right="420" w:rightChars="200" w:firstLine="0" w:firstLineChars="0"/>
        <w:rPr>
          <w:rFonts w:ascii="宋体" w:hAnsi="宋体" w:eastAsia="宋体"/>
          <w:sz w:val="24"/>
          <w:szCs w:val="24"/>
        </w:rPr>
      </w:pPr>
      <w:r>
        <w:rPr>
          <w:rFonts w:hint="eastAsia" w:ascii="宋体" w:hAnsi="宋体" w:eastAsia="宋体"/>
          <w:sz w:val="24"/>
          <w:szCs w:val="24"/>
        </w:rPr>
        <w:t>电话：021-60980989</w:t>
      </w:r>
    </w:p>
    <w:p>
      <w:pPr>
        <w:pStyle w:val="9"/>
        <w:spacing w:line="360" w:lineRule="auto"/>
        <w:ind w:left="0" w:leftChars="0" w:right="420" w:rightChars="200" w:firstLine="0" w:firstLineChars="0"/>
        <w:rPr>
          <w:rFonts w:ascii="宋体" w:hAnsi="宋体" w:eastAsia="宋体"/>
          <w:sz w:val="24"/>
          <w:szCs w:val="24"/>
        </w:rPr>
      </w:pPr>
      <w:r>
        <w:rPr>
          <w:rFonts w:ascii="宋体" w:hAnsi="宋体" w:eastAsia="宋体"/>
          <w:sz w:val="24"/>
          <w:szCs w:val="24"/>
        </w:rPr>
        <w:t>大床房：199（</w:t>
      </w:r>
      <w:r>
        <w:rPr>
          <w:rFonts w:hint="eastAsia" w:ascii="宋体" w:hAnsi="宋体" w:eastAsia="宋体"/>
          <w:sz w:val="24"/>
          <w:szCs w:val="24"/>
        </w:rPr>
        <w:t>预估</w:t>
      </w:r>
      <w:r>
        <w:rPr>
          <w:rFonts w:ascii="宋体" w:hAnsi="宋体" w:eastAsia="宋体"/>
          <w:sz w:val="24"/>
          <w:szCs w:val="24"/>
        </w:rPr>
        <w:t>价）双床房：207（</w:t>
      </w:r>
      <w:r>
        <w:rPr>
          <w:rFonts w:hint="eastAsia" w:ascii="宋体" w:hAnsi="宋体" w:eastAsia="宋体"/>
          <w:sz w:val="24"/>
          <w:szCs w:val="24"/>
        </w:rPr>
        <w:t>预估</w:t>
      </w:r>
      <w:r>
        <w:rPr>
          <w:rFonts w:ascii="宋体" w:hAnsi="宋体" w:eastAsia="宋体"/>
          <w:sz w:val="24"/>
          <w:szCs w:val="24"/>
        </w:rPr>
        <w:t>价）</w:t>
      </w:r>
    </w:p>
    <w:p>
      <w:pPr>
        <w:pStyle w:val="9"/>
        <w:numPr>
          <w:ilvl w:val="0"/>
          <w:numId w:val="0"/>
        </w:numPr>
        <w:spacing w:line="360" w:lineRule="auto"/>
        <w:ind w:left="0" w:leftChars="0" w:right="420" w:rightChars="200" w:firstLine="0" w:firstLineChars="0"/>
        <w:rPr>
          <w:rFonts w:hint="eastAsia" w:ascii="宋体" w:hAnsi="宋体" w:eastAsia="宋体"/>
          <w:sz w:val="24"/>
          <w:szCs w:val="24"/>
        </w:rPr>
      </w:pPr>
      <w:r>
        <w:rPr>
          <w:rFonts w:hint="eastAsia" w:ascii="宋体" w:hAnsi="宋体" w:eastAsia="宋体" w:cstheme="minorBidi"/>
          <w:kern w:val="2"/>
          <w:sz w:val="24"/>
          <w:szCs w:val="24"/>
          <w:lang w:val="en-US" w:eastAsia="zh-CN" w:bidi="ar-SA"/>
          <w14:ligatures w14:val="standardContextual"/>
        </w:rPr>
        <w:t>3、</w:t>
      </w:r>
      <w:r>
        <w:rPr>
          <w:rFonts w:hint="eastAsia" w:ascii="宋体" w:hAnsi="宋体" w:eastAsia="宋体"/>
          <w:sz w:val="24"/>
          <w:szCs w:val="24"/>
        </w:rPr>
        <w:t xml:space="preserve">上海虹桥枢纽恺畅臻华酒店    </w:t>
      </w:r>
    </w:p>
    <w:p>
      <w:pPr>
        <w:pStyle w:val="9"/>
        <w:numPr>
          <w:ilvl w:val="0"/>
          <w:numId w:val="0"/>
        </w:numPr>
        <w:spacing w:line="360" w:lineRule="auto"/>
        <w:ind w:left="0" w:leftChars="0" w:right="420" w:rightChars="200" w:firstLine="0" w:firstLineChars="0"/>
        <w:rPr>
          <w:rFonts w:ascii="宋体" w:hAnsi="宋体" w:eastAsia="宋体"/>
          <w:sz w:val="24"/>
          <w:szCs w:val="24"/>
        </w:rPr>
      </w:pPr>
      <w:r>
        <w:rPr>
          <w:rFonts w:hint="eastAsia" w:ascii="宋体" w:hAnsi="宋体" w:eastAsia="宋体"/>
          <w:sz w:val="24"/>
          <w:szCs w:val="24"/>
        </w:rPr>
        <w:t xml:space="preserve">地址：盘阳路59弄8幢15号 </w:t>
      </w:r>
    </w:p>
    <w:p>
      <w:pPr>
        <w:pStyle w:val="9"/>
        <w:spacing w:line="360" w:lineRule="auto"/>
        <w:ind w:left="0" w:leftChars="0" w:right="420" w:rightChars="200" w:firstLine="0" w:firstLineChars="0"/>
        <w:rPr>
          <w:rFonts w:ascii="宋体" w:hAnsi="宋体" w:eastAsia="宋体"/>
          <w:sz w:val="24"/>
          <w:szCs w:val="24"/>
        </w:rPr>
      </w:pPr>
      <w:r>
        <w:rPr>
          <w:rFonts w:hint="eastAsia" w:ascii="宋体" w:hAnsi="宋体" w:eastAsia="宋体"/>
          <w:sz w:val="24"/>
          <w:szCs w:val="24"/>
        </w:rPr>
        <w:t>电话：021-62218978</w:t>
      </w:r>
    </w:p>
    <w:p>
      <w:pPr>
        <w:pStyle w:val="9"/>
        <w:spacing w:line="360" w:lineRule="auto"/>
        <w:ind w:left="0" w:leftChars="0" w:right="420" w:rightChars="200" w:firstLine="0" w:firstLineChars="0"/>
        <w:rPr>
          <w:rFonts w:ascii="宋体" w:hAnsi="宋体" w:eastAsia="宋体"/>
          <w:sz w:val="24"/>
          <w:szCs w:val="24"/>
        </w:rPr>
      </w:pPr>
      <w:r>
        <w:rPr>
          <w:rFonts w:ascii="宋体" w:hAnsi="宋体" w:eastAsia="宋体"/>
          <w:sz w:val="24"/>
          <w:szCs w:val="24"/>
        </w:rPr>
        <w:t>大床房：199（</w:t>
      </w:r>
      <w:r>
        <w:rPr>
          <w:rFonts w:hint="eastAsia" w:ascii="宋体" w:hAnsi="宋体" w:eastAsia="宋体"/>
          <w:sz w:val="24"/>
          <w:szCs w:val="24"/>
        </w:rPr>
        <w:t>预估</w:t>
      </w:r>
      <w:r>
        <w:rPr>
          <w:rFonts w:ascii="宋体" w:hAnsi="宋体" w:eastAsia="宋体"/>
          <w:sz w:val="24"/>
          <w:szCs w:val="24"/>
        </w:rPr>
        <w:t>价）双床房：207（</w:t>
      </w:r>
      <w:r>
        <w:rPr>
          <w:rFonts w:hint="eastAsia" w:ascii="宋体" w:hAnsi="宋体" w:eastAsia="宋体"/>
          <w:sz w:val="24"/>
          <w:szCs w:val="24"/>
        </w:rPr>
        <w:t>预估</w:t>
      </w:r>
      <w:r>
        <w:rPr>
          <w:rFonts w:ascii="宋体" w:hAnsi="宋体" w:eastAsia="宋体"/>
          <w:sz w:val="24"/>
          <w:szCs w:val="24"/>
        </w:rPr>
        <w:t>价）</w:t>
      </w:r>
    </w:p>
    <w:p>
      <w:pPr>
        <w:pStyle w:val="9"/>
        <w:numPr>
          <w:ilvl w:val="0"/>
          <w:numId w:val="0"/>
        </w:numPr>
        <w:spacing w:line="360" w:lineRule="auto"/>
        <w:ind w:left="12" w:leftChars="0" w:right="420" w:rightChars="200" w:hanging="12" w:firstLineChars="0"/>
        <w:rPr>
          <w:rFonts w:ascii="宋体" w:hAnsi="宋体" w:eastAsia="宋体"/>
          <w:b/>
          <w:bCs/>
          <w:sz w:val="24"/>
          <w:szCs w:val="24"/>
        </w:rPr>
      </w:pPr>
      <w:r>
        <w:rPr>
          <w:rFonts w:hint="eastAsia" w:ascii="宋体" w:hAnsi="宋体" w:eastAsia="宋体" w:cstheme="minorBidi"/>
          <w:b/>
          <w:bCs/>
          <w:kern w:val="2"/>
          <w:sz w:val="24"/>
          <w:szCs w:val="24"/>
          <w:lang w:val="en-US" w:eastAsia="zh-CN" w:bidi="ar-SA"/>
          <w14:ligatures w14:val="standardContextual"/>
        </w:rPr>
        <w:t>六</w:t>
      </w:r>
      <w:r>
        <w:rPr>
          <w:rFonts w:hint="default" w:ascii="宋体" w:hAnsi="宋体" w:eastAsia="宋体" w:cstheme="minorBidi"/>
          <w:b/>
          <w:bCs/>
          <w:kern w:val="2"/>
          <w:sz w:val="24"/>
          <w:szCs w:val="24"/>
          <w:lang w:val="en-US" w:eastAsia="zh-CN" w:bidi="ar-SA"/>
          <w14:ligatures w14:val="standardContextual"/>
        </w:rPr>
        <w:t>、</w:t>
      </w:r>
      <w:r>
        <w:rPr>
          <w:rFonts w:hint="eastAsia" w:ascii="宋体" w:hAnsi="宋体" w:eastAsia="宋体"/>
          <w:b/>
          <w:bCs/>
          <w:sz w:val="24"/>
          <w:szCs w:val="24"/>
        </w:rPr>
        <w:t>会议联系人</w:t>
      </w:r>
    </w:p>
    <w:p>
      <w:pPr>
        <w:pStyle w:val="9"/>
        <w:spacing w:line="360" w:lineRule="auto"/>
        <w:ind w:left="0" w:leftChars="0" w:right="420" w:rightChars="200" w:firstLine="0" w:firstLineChars="0"/>
        <w:jc w:val="left"/>
        <w:rPr>
          <w:rFonts w:ascii="宋体" w:hAnsi="宋体" w:eastAsia="宋体"/>
          <w:sz w:val="24"/>
          <w:szCs w:val="24"/>
        </w:rPr>
      </w:pPr>
      <w:r>
        <w:rPr>
          <w:rFonts w:hint="eastAsia" w:ascii="宋体" w:hAnsi="宋体" w:eastAsia="宋体"/>
          <w:sz w:val="24"/>
          <w:szCs w:val="24"/>
        </w:rPr>
        <w:t xml:space="preserve">会议联系人： </w:t>
      </w:r>
      <w:r>
        <w:rPr>
          <w:rFonts w:ascii="宋体" w:hAnsi="宋体" w:eastAsia="宋体"/>
          <w:sz w:val="24"/>
          <w:szCs w:val="24"/>
        </w:rPr>
        <w:t xml:space="preserve"> </w:t>
      </w:r>
      <w:r>
        <w:rPr>
          <w:rFonts w:hint="eastAsia" w:ascii="宋体" w:hAnsi="宋体" w:eastAsia="宋体"/>
          <w:sz w:val="24"/>
          <w:szCs w:val="24"/>
        </w:rPr>
        <w:t xml:space="preserve">夏医生 </w:t>
      </w:r>
      <w:r>
        <w:rPr>
          <w:rFonts w:ascii="宋体" w:hAnsi="宋体" w:eastAsia="宋体"/>
          <w:sz w:val="24"/>
          <w:szCs w:val="24"/>
        </w:rPr>
        <w:t>18964847878</w:t>
      </w:r>
      <w:r>
        <w:rPr>
          <w:rFonts w:hint="eastAsia" w:ascii="宋体" w:hAnsi="宋体" w:eastAsia="宋体"/>
          <w:sz w:val="24"/>
          <w:szCs w:val="24"/>
          <w:lang w:val="en-US" w:eastAsia="zh-CN"/>
        </w:rPr>
        <w:t>，</w:t>
      </w:r>
      <w:r>
        <w:rPr>
          <w:rFonts w:hint="eastAsia" w:ascii="宋体" w:hAnsi="宋体" w:eastAsia="宋体"/>
          <w:sz w:val="24"/>
          <w:szCs w:val="24"/>
        </w:rPr>
        <w:t xml:space="preserve">董医生 </w:t>
      </w:r>
      <w:r>
        <w:rPr>
          <w:rFonts w:ascii="宋体" w:hAnsi="宋体" w:eastAsia="宋体"/>
          <w:sz w:val="24"/>
          <w:szCs w:val="24"/>
        </w:rPr>
        <w:t>18930348085</w:t>
      </w:r>
    </w:p>
    <w:p>
      <w:pPr>
        <w:spacing w:line="360" w:lineRule="auto"/>
        <w:ind w:left="0" w:leftChars="0" w:right="420" w:rightChars="200" w:firstLine="0" w:firstLineChars="0"/>
        <w:jc w:val="left"/>
        <w:rPr>
          <w:rFonts w:ascii="宋体" w:hAnsi="宋体" w:eastAsia="宋体"/>
          <w:color w:val="0000FF"/>
          <w:sz w:val="24"/>
          <w:szCs w:val="24"/>
          <w:u w:val="single"/>
        </w:rPr>
      </w:pPr>
      <w:r>
        <w:rPr>
          <w:rFonts w:hint="eastAsia" w:ascii="宋体" w:hAnsi="宋体" w:eastAsia="宋体"/>
          <w:sz w:val="24"/>
          <w:szCs w:val="24"/>
        </w:rPr>
        <w:t>联系邮箱：</w:t>
      </w:r>
      <w:r>
        <w:rPr>
          <w:rFonts w:ascii="宋体" w:hAnsi="宋体" w:eastAsia="宋体"/>
          <w:color w:val="0000FF"/>
          <w:sz w:val="24"/>
          <w:szCs w:val="24"/>
          <w:u w:val="single"/>
        </w:rPr>
        <w:t>xjw2006@126.com</w:t>
      </w:r>
    </w:p>
    <w:p>
      <w:pPr>
        <w:pStyle w:val="9"/>
        <w:spacing w:line="360" w:lineRule="auto"/>
        <w:ind w:left="0" w:leftChars="0" w:right="420" w:rightChars="200" w:firstLine="0" w:firstLineChars="0"/>
        <w:jc w:val="left"/>
        <w:rPr>
          <w:rFonts w:ascii="宋体" w:hAnsi="宋体" w:eastAsia="宋体"/>
          <w:sz w:val="24"/>
          <w:szCs w:val="24"/>
        </w:rPr>
      </w:pPr>
      <w:r>
        <w:rPr>
          <w:rFonts w:hint="eastAsia" w:ascii="宋体" w:hAnsi="宋体" w:eastAsia="宋体"/>
          <w:sz w:val="24"/>
          <w:szCs w:val="24"/>
        </w:rPr>
        <w:t>会务组联系人：李老师</w:t>
      </w:r>
      <w:r>
        <w:rPr>
          <w:rFonts w:hint="eastAsia" w:ascii="宋体" w:hAnsi="宋体" w:eastAsia="宋体"/>
          <w:sz w:val="24"/>
          <w:szCs w:val="24"/>
          <w:lang w:val="en-US" w:eastAsia="zh-CN"/>
        </w:rPr>
        <w:t xml:space="preserve"> </w:t>
      </w:r>
      <w:r>
        <w:rPr>
          <w:rFonts w:hint="eastAsia" w:ascii="宋体" w:hAnsi="宋体" w:eastAsia="宋体"/>
          <w:sz w:val="24"/>
          <w:szCs w:val="24"/>
        </w:rPr>
        <w:t>16606134437</w:t>
      </w:r>
      <w:r>
        <w:rPr>
          <w:rFonts w:hint="eastAsia" w:ascii="宋体" w:hAnsi="宋体" w:eastAsia="宋体"/>
          <w:sz w:val="24"/>
          <w:szCs w:val="24"/>
          <w:lang w:eastAsia="zh-CN"/>
        </w:rPr>
        <w:t>，</w:t>
      </w:r>
      <w:r>
        <w:rPr>
          <w:rFonts w:hint="eastAsia" w:ascii="宋体" w:hAnsi="宋体" w:eastAsia="宋体"/>
          <w:sz w:val="24"/>
          <w:szCs w:val="24"/>
        </w:rPr>
        <w:t>田老师</w:t>
      </w:r>
      <w:r>
        <w:rPr>
          <w:rFonts w:hint="eastAsia" w:ascii="宋体" w:hAnsi="宋体" w:eastAsia="宋体"/>
          <w:sz w:val="24"/>
          <w:szCs w:val="24"/>
          <w:lang w:val="en-US" w:eastAsia="zh-CN"/>
        </w:rPr>
        <w:t xml:space="preserve"> </w:t>
      </w:r>
      <w:r>
        <w:rPr>
          <w:rFonts w:hint="eastAsia" w:ascii="宋体" w:hAnsi="宋体" w:eastAsia="宋体"/>
          <w:sz w:val="24"/>
          <w:szCs w:val="24"/>
        </w:rPr>
        <w:t>13262639168</w:t>
      </w:r>
    </w:p>
    <w:p>
      <w:pPr>
        <w:widowControl/>
        <w:spacing w:line="360" w:lineRule="auto"/>
        <w:jc w:val="left"/>
        <w:rPr>
          <w:rFonts w:ascii="宋体" w:hAnsi="宋体" w:eastAsia="宋体"/>
          <w:sz w:val="24"/>
          <w:szCs w:val="24"/>
        </w:rPr>
      </w:pPr>
      <w:r>
        <w:rPr>
          <w:rFonts w:hint="eastAsia" w:ascii="宋体" w:hAnsi="宋体" w:eastAsia="宋体"/>
          <w:sz w:val="24"/>
          <w:szCs w:val="24"/>
        </w:rPr>
        <w:t>附件：会议回执、征文格式</w:t>
      </w:r>
      <w:bookmarkStart w:id="1" w:name="_GoBack"/>
      <w:bookmarkEnd w:id="1"/>
    </w:p>
    <w:p>
      <w:pPr>
        <w:widowControl/>
        <w:spacing w:line="360" w:lineRule="auto"/>
        <w:jc w:val="right"/>
        <w:rPr>
          <w:rFonts w:ascii="宋体" w:hAnsi="宋体" w:eastAsia="宋体"/>
          <w:sz w:val="24"/>
          <w:szCs w:val="24"/>
        </w:rPr>
      </w:pPr>
      <w:r>
        <w:rPr>
          <w:rFonts w:hint="eastAsia" w:ascii="宋体" w:hAnsi="宋体" w:eastAsia="宋体"/>
          <w:sz w:val="24"/>
          <w:szCs w:val="24"/>
        </w:rPr>
        <w:t>中国生理学会呼吸生理专业委员会</w:t>
      </w:r>
    </w:p>
    <w:p>
      <w:pPr>
        <w:widowControl/>
        <w:spacing w:line="360" w:lineRule="auto"/>
        <w:jc w:val="righ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023</w:t>
      </w:r>
      <w:r>
        <w:rPr>
          <w:rFonts w:hint="eastAsia" w:ascii="宋体" w:hAnsi="宋体" w:eastAsia="宋体"/>
          <w:sz w:val="24"/>
          <w:szCs w:val="24"/>
        </w:rPr>
        <w:t>年1</w:t>
      </w:r>
      <w:r>
        <w:rPr>
          <w:rFonts w:ascii="宋体" w:hAnsi="宋体" w:eastAsia="宋体"/>
          <w:sz w:val="24"/>
          <w:szCs w:val="24"/>
        </w:rPr>
        <w:t>2</w:t>
      </w:r>
      <w:r>
        <w:rPr>
          <w:rFonts w:hint="eastAsia" w:ascii="宋体" w:hAnsi="宋体" w:eastAsia="宋体"/>
          <w:sz w:val="24"/>
          <w:szCs w:val="24"/>
        </w:rPr>
        <w:t>月</w:t>
      </w:r>
    </w:p>
    <w:p>
      <w:pPr>
        <w:widowControl/>
        <w:spacing w:line="360" w:lineRule="auto"/>
        <w:jc w:val="left"/>
        <w:rPr>
          <w:rFonts w:hint="eastAsia" w:ascii="宋体" w:hAnsi="宋体" w:eastAsia="宋体"/>
          <w:sz w:val="24"/>
          <w:szCs w:val="24"/>
        </w:rPr>
      </w:pPr>
    </w:p>
    <w:p>
      <w:pPr>
        <w:widowControl/>
        <w:spacing w:line="360" w:lineRule="auto"/>
        <w:jc w:val="left"/>
        <w:rPr>
          <w:rFonts w:hint="eastAsia" w:ascii="宋体" w:hAnsi="宋体" w:eastAsia="宋体"/>
          <w:sz w:val="24"/>
          <w:szCs w:val="24"/>
        </w:rPr>
      </w:pPr>
    </w:p>
    <w:p>
      <w:pPr>
        <w:widowControl/>
        <w:spacing w:line="360" w:lineRule="auto"/>
        <w:jc w:val="left"/>
        <w:rPr>
          <w:rFonts w:hint="eastAsia" w:ascii="宋体" w:hAnsi="宋体" w:eastAsia="宋体"/>
          <w:sz w:val="24"/>
          <w:szCs w:val="24"/>
        </w:rPr>
      </w:pPr>
    </w:p>
    <w:p>
      <w:pPr>
        <w:widowControl/>
        <w:spacing w:line="360" w:lineRule="auto"/>
        <w:jc w:val="left"/>
        <w:rPr>
          <w:rFonts w:ascii="宋体" w:hAnsi="宋体" w:eastAsia="宋体"/>
          <w:sz w:val="24"/>
          <w:szCs w:val="24"/>
        </w:rPr>
      </w:pPr>
      <w:r>
        <w:rPr>
          <w:rFonts w:hint="eastAsia" w:ascii="宋体" w:hAnsi="宋体" w:eastAsia="宋体"/>
          <w:b/>
          <w:bCs/>
          <w:sz w:val="24"/>
          <w:szCs w:val="24"/>
        </w:rPr>
        <w:t>附件一</w:t>
      </w:r>
      <w:r>
        <w:rPr>
          <w:rFonts w:hint="eastAsia" w:ascii="宋体" w:hAnsi="宋体" w:eastAsia="宋体"/>
          <w:sz w:val="24"/>
          <w:szCs w:val="24"/>
        </w:rPr>
        <w:t>：</w:t>
      </w:r>
    </w:p>
    <w:p>
      <w:pPr>
        <w:widowControl/>
        <w:spacing w:line="360" w:lineRule="auto"/>
        <w:jc w:val="center"/>
        <w:rPr>
          <w:rFonts w:ascii="宋体" w:hAnsi="宋体" w:eastAsia="宋体"/>
          <w:sz w:val="24"/>
          <w:szCs w:val="24"/>
        </w:rPr>
      </w:pPr>
      <w:r>
        <w:rPr>
          <w:rFonts w:hint="eastAsia" w:ascii="宋体" w:hAnsi="宋体" w:eastAsia="宋体"/>
          <w:sz w:val="24"/>
          <w:szCs w:val="24"/>
        </w:rPr>
        <w:t>中国生理学会呼吸生理专业委员会</w:t>
      </w:r>
      <w:r>
        <w:rPr>
          <w:rFonts w:ascii="宋体" w:hAnsi="宋体" w:eastAsia="宋体"/>
          <w:sz w:val="24"/>
          <w:szCs w:val="24"/>
        </w:rPr>
        <w:t>2024年学术年会</w:t>
      </w:r>
    </w:p>
    <w:p>
      <w:pPr>
        <w:widowControl/>
        <w:spacing w:line="360" w:lineRule="auto"/>
        <w:jc w:val="center"/>
        <w:rPr>
          <w:rFonts w:ascii="宋体" w:hAnsi="宋体" w:eastAsia="宋体"/>
          <w:sz w:val="24"/>
          <w:szCs w:val="24"/>
        </w:rPr>
      </w:pPr>
      <w:r>
        <w:rPr>
          <w:rFonts w:hint="eastAsia" w:ascii="宋体" w:hAnsi="宋体" w:eastAsia="宋体"/>
          <w:sz w:val="24"/>
          <w:szCs w:val="24"/>
        </w:rPr>
        <w:t>参会回执</w:t>
      </w:r>
    </w:p>
    <w:p>
      <w:pPr>
        <w:widowControl/>
        <w:spacing w:line="360" w:lineRule="auto"/>
        <w:jc w:val="center"/>
        <w:rPr>
          <w:rFonts w:ascii="宋体" w:hAnsi="宋体" w:eastAsia="宋体"/>
          <w:sz w:val="24"/>
          <w:szCs w:val="24"/>
        </w:rPr>
      </w:pPr>
    </w:p>
    <w:tbl>
      <w:tblPr>
        <w:tblStyle w:val="6"/>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455"/>
        <w:gridCol w:w="813"/>
        <w:gridCol w:w="992"/>
        <w:gridCol w:w="851"/>
        <w:gridCol w:w="1276"/>
        <w:gridCol w:w="85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838" w:type="dxa"/>
            <w:vAlign w:val="center"/>
          </w:tcPr>
          <w:p>
            <w:pPr>
              <w:widowControl/>
              <w:spacing w:line="360" w:lineRule="auto"/>
              <w:jc w:val="left"/>
              <w:rPr>
                <w:rFonts w:ascii="宋体" w:hAnsi="宋体" w:eastAsia="宋体"/>
                <w:sz w:val="24"/>
                <w:szCs w:val="24"/>
              </w:rPr>
            </w:pPr>
            <w:r>
              <w:rPr>
                <w:rFonts w:hint="eastAsia" w:ascii="宋体" w:hAnsi="宋体" w:eastAsia="宋体"/>
                <w:sz w:val="24"/>
                <w:szCs w:val="24"/>
              </w:rPr>
              <w:t>姓名</w:t>
            </w:r>
          </w:p>
        </w:tc>
        <w:tc>
          <w:tcPr>
            <w:tcW w:w="1455" w:type="dxa"/>
            <w:vAlign w:val="center"/>
          </w:tcPr>
          <w:p>
            <w:pPr>
              <w:widowControl/>
              <w:spacing w:line="360" w:lineRule="auto"/>
              <w:jc w:val="left"/>
              <w:rPr>
                <w:rFonts w:ascii="宋体" w:hAnsi="宋体" w:eastAsia="宋体"/>
                <w:sz w:val="24"/>
                <w:szCs w:val="24"/>
              </w:rPr>
            </w:pPr>
          </w:p>
        </w:tc>
        <w:tc>
          <w:tcPr>
            <w:tcW w:w="813" w:type="dxa"/>
            <w:vAlign w:val="center"/>
          </w:tcPr>
          <w:p>
            <w:pPr>
              <w:widowControl/>
              <w:spacing w:line="360" w:lineRule="auto"/>
              <w:jc w:val="left"/>
              <w:rPr>
                <w:rFonts w:ascii="宋体" w:hAnsi="宋体" w:eastAsia="宋体"/>
                <w:sz w:val="24"/>
                <w:szCs w:val="24"/>
              </w:rPr>
            </w:pPr>
            <w:r>
              <w:rPr>
                <w:rFonts w:hint="eastAsia" w:ascii="宋体" w:hAnsi="宋体" w:eastAsia="宋体"/>
                <w:sz w:val="24"/>
                <w:szCs w:val="24"/>
              </w:rPr>
              <w:t>性别</w:t>
            </w:r>
          </w:p>
        </w:tc>
        <w:tc>
          <w:tcPr>
            <w:tcW w:w="992" w:type="dxa"/>
            <w:vAlign w:val="center"/>
          </w:tcPr>
          <w:p>
            <w:pPr>
              <w:widowControl/>
              <w:spacing w:line="360" w:lineRule="auto"/>
              <w:jc w:val="left"/>
              <w:rPr>
                <w:rFonts w:ascii="宋体" w:hAnsi="宋体" w:eastAsia="宋体"/>
                <w:sz w:val="24"/>
                <w:szCs w:val="24"/>
              </w:rPr>
            </w:pPr>
          </w:p>
        </w:tc>
        <w:tc>
          <w:tcPr>
            <w:tcW w:w="851" w:type="dxa"/>
            <w:vAlign w:val="center"/>
          </w:tcPr>
          <w:p>
            <w:pPr>
              <w:widowControl/>
              <w:spacing w:line="360" w:lineRule="auto"/>
              <w:jc w:val="left"/>
              <w:rPr>
                <w:rFonts w:ascii="宋体" w:hAnsi="宋体" w:eastAsia="宋体"/>
                <w:sz w:val="24"/>
                <w:szCs w:val="24"/>
              </w:rPr>
            </w:pPr>
            <w:r>
              <w:rPr>
                <w:rFonts w:hint="eastAsia" w:ascii="宋体" w:hAnsi="宋体" w:eastAsia="宋体"/>
                <w:sz w:val="24"/>
                <w:szCs w:val="24"/>
              </w:rPr>
              <w:t>年龄</w:t>
            </w:r>
          </w:p>
        </w:tc>
        <w:tc>
          <w:tcPr>
            <w:tcW w:w="1276" w:type="dxa"/>
            <w:vAlign w:val="center"/>
          </w:tcPr>
          <w:p>
            <w:pPr>
              <w:widowControl/>
              <w:spacing w:line="360" w:lineRule="auto"/>
              <w:jc w:val="left"/>
              <w:rPr>
                <w:rFonts w:ascii="宋体" w:hAnsi="宋体" w:eastAsia="宋体"/>
                <w:sz w:val="24"/>
                <w:szCs w:val="24"/>
              </w:rPr>
            </w:pPr>
          </w:p>
        </w:tc>
        <w:tc>
          <w:tcPr>
            <w:tcW w:w="850" w:type="dxa"/>
            <w:vAlign w:val="center"/>
          </w:tcPr>
          <w:p>
            <w:pPr>
              <w:widowControl/>
              <w:spacing w:line="360" w:lineRule="auto"/>
              <w:jc w:val="left"/>
              <w:rPr>
                <w:rFonts w:ascii="宋体" w:hAnsi="宋体" w:eastAsia="宋体"/>
                <w:sz w:val="24"/>
                <w:szCs w:val="24"/>
              </w:rPr>
            </w:pPr>
            <w:r>
              <w:rPr>
                <w:rFonts w:hint="eastAsia" w:ascii="宋体" w:hAnsi="宋体" w:eastAsia="宋体"/>
                <w:sz w:val="24"/>
                <w:szCs w:val="24"/>
              </w:rPr>
              <w:t>职称</w:t>
            </w:r>
          </w:p>
        </w:tc>
        <w:tc>
          <w:tcPr>
            <w:tcW w:w="1905" w:type="dxa"/>
            <w:vAlign w:val="center"/>
          </w:tcPr>
          <w:p>
            <w:pPr>
              <w:widowControl/>
              <w:spacing w:line="360" w:lineRule="auto"/>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38" w:type="dxa"/>
            <w:vAlign w:val="center"/>
          </w:tcPr>
          <w:p>
            <w:pPr>
              <w:widowControl/>
              <w:spacing w:line="360" w:lineRule="auto"/>
              <w:jc w:val="left"/>
              <w:rPr>
                <w:rFonts w:ascii="宋体" w:hAnsi="宋体" w:eastAsia="宋体"/>
                <w:sz w:val="24"/>
                <w:szCs w:val="24"/>
              </w:rPr>
            </w:pPr>
            <w:r>
              <w:rPr>
                <w:rFonts w:hint="eastAsia" w:ascii="宋体" w:hAnsi="宋体" w:eastAsia="宋体"/>
                <w:sz w:val="24"/>
                <w:szCs w:val="24"/>
              </w:rPr>
              <w:t>单位名称</w:t>
            </w:r>
          </w:p>
        </w:tc>
        <w:tc>
          <w:tcPr>
            <w:tcW w:w="8142" w:type="dxa"/>
            <w:gridSpan w:val="7"/>
            <w:vAlign w:val="center"/>
          </w:tcPr>
          <w:p>
            <w:pPr>
              <w:widowControl/>
              <w:spacing w:line="360" w:lineRule="auto"/>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838" w:type="dxa"/>
            <w:vAlign w:val="center"/>
          </w:tcPr>
          <w:p>
            <w:pPr>
              <w:widowControl/>
              <w:spacing w:line="360" w:lineRule="auto"/>
              <w:jc w:val="left"/>
              <w:rPr>
                <w:rFonts w:ascii="宋体" w:hAnsi="宋体" w:eastAsia="宋体"/>
                <w:sz w:val="24"/>
                <w:szCs w:val="24"/>
              </w:rPr>
            </w:pPr>
            <w:r>
              <w:rPr>
                <w:rFonts w:hint="eastAsia" w:ascii="宋体" w:hAnsi="宋体" w:eastAsia="宋体"/>
                <w:sz w:val="24"/>
                <w:szCs w:val="24"/>
              </w:rPr>
              <w:t>邮寄地址</w:t>
            </w:r>
          </w:p>
        </w:tc>
        <w:tc>
          <w:tcPr>
            <w:tcW w:w="4111" w:type="dxa"/>
            <w:gridSpan w:val="4"/>
            <w:vAlign w:val="center"/>
          </w:tcPr>
          <w:p>
            <w:pPr>
              <w:widowControl/>
              <w:spacing w:line="360" w:lineRule="auto"/>
              <w:jc w:val="left"/>
              <w:rPr>
                <w:rFonts w:ascii="宋体" w:hAnsi="宋体" w:eastAsia="宋体"/>
                <w:sz w:val="24"/>
                <w:szCs w:val="24"/>
              </w:rPr>
            </w:pPr>
          </w:p>
        </w:tc>
        <w:tc>
          <w:tcPr>
            <w:tcW w:w="1276" w:type="dxa"/>
            <w:vAlign w:val="center"/>
          </w:tcPr>
          <w:p>
            <w:pPr>
              <w:widowControl/>
              <w:spacing w:line="360" w:lineRule="auto"/>
              <w:jc w:val="left"/>
              <w:rPr>
                <w:rFonts w:ascii="宋体" w:hAnsi="宋体" w:eastAsia="宋体"/>
                <w:sz w:val="24"/>
                <w:szCs w:val="24"/>
              </w:rPr>
            </w:pPr>
            <w:r>
              <w:rPr>
                <w:rFonts w:hint="eastAsia" w:ascii="宋体" w:hAnsi="宋体" w:eastAsia="宋体"/>
                <w:sz w:val="24"/>
                <w:szCs w:val="24"/>
              </w:rPr>
              <w:t>邮编</w:t>
            </w:r>
          </w:p>
        </w:tc>
        <w:tc>
          <w:tcPr>
            <w:tcW w:w="2755" w:type="dxa"/>
            <w:gridSpan w:val="2"/>
            <w:vAlign w:val="center"/>
          </w:tcPr>
          <w:p>
            <w:pPr>
              <w:widowControl/>
              <w:spacing w:line="360" w:lineRule="auto"/>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38" w:type="dxa"/>
            <w:vAlign w:val="center"/>
          </w:tcPr>
          <w:p>
            <w:pPr>
              <w:widowControl/>
              <w:spacing w:line="360" w:lineRule="auto"/>
              <w:jc w:val="left"/>
              <w:rPr>
                <w:rFonts w:ascii="宋体" w:hAnsi="宋体" w:eastAsia="宋体"/>
                <w:sz w:val="24"/>
                <w:szCs w:val="24"/>
              </w:rPr>
            </w:pPr>
            <w:r>
              <w:rPr>
                <w:rFonts w:hint="eastAsia" w:ascii="宋体" w:hAnsi="宋体" w:eastAsia="宋体"/>
                <w:sz w:val="24"/>
                <w:szCs w:val="24"/>
              </w:rPr>
              <w:t>电子邮箱</w:t>
            </w:r>
          </w:p>
        </w:tc>
        <w:tc>
          <w:tcPr>
            <w:tcW w:w="4111" w:type="dxa"/>
            <w:gridSpan w:val="4"/>
            <w:vAlign w:val="center"/>
          </w:tcPr>
          <w:p>
            <w:pPr>
              <w:widowControl/>
              <w:spacing w:line="360" w:lineRule="auto"/>
              <w:jc w:val="left"/>
              <w:rPr>
                <w:rFonts w:ascii="宋体" w:hAnsi="宋体" w:eastAsia="宋体"/>
                <w:sz w:val="24"/>
                <w:szCs w:val="24"/>
              </w:rPr>
            </w:pPr>
          </w:p>
        </w:tc>
        <w:tc>
          <w:tcPr>
            <w:tcW w:w="1276" w:type="dxa"/>
            <w:vAlign w:val="center"/>
          </w:tcPr>
          <w:p>
            <w:pPr>
              <w:widowControl/>
              <w:spacing w:line="360" w:lineRule="auto"/>
              <w:jc w:val="left"/>
              <w:rPr>
                <w:rFonts w:ascii="宋体" w:hAnsi="宋体" w:eastAsia="宋体"/>
                <w:sz w:val="24"/>
                <w:szCs w:val="24"/>
              </w:rPr>
            </w:pPr>
            <w:r>
              <w:rPr>
                <w:rFonts w:hint="eastAsia" w:ascii="宋体" w:hAnsi="宋体" w:eastAsia="宋体"/>
                <w:sz w:val="24"/>
                <w:szCs w:val="24"/>
              </w:rPr>
              <w:t>手机</w:t>
            </w:r>
          </w:p>
        </w:tc>
        <w:tc>
          <w:tcPr>
            <w:tcW w:w="2755" w:type="dxa"/>
            <w:gridSpan w:val="2"/>
            <w:vAlign w:val="center"/>
          </w:tcPr>
          <w:p>
            <w:pPr>
              <w:widowControl/>
              <w:spacing w:line="360" w:lineRule="auto"/>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838" w:type="dxa"/>
            <w:vAlign w:val="center"/>
          </w:tcPr>
          <w:p>
            <w:pPr>
              <w:widowControl/>
              <w:spacing w:line="360" w:lineRule="auto"/>
              <w:jc w:val="left"/>
              <w:rPr>
                <w:rFonts w:ascii="宋体" w:hAnsi="宋体" w:eastAsia="宋体"/>
                <w:sz w:val="24"/>
                <w:szCs w:val="24"/>
              </w:rPr>
            </w:pPr>
            <w:r>
              <w:rPr>
                <w:rFonts w:hint="eastAsia" w:ascii="宋体" w:hAnsi="宋体" w:eastAsia="宋体"/>
                <w:sz w:val="24"/>
                <w:szCs w:val="24"/>
              </w:rPr>
              <w:t>是否愿意做报告</w:t>
            </w:r>
          </w:p>
        </w:tc>
        <w:tc>
          <w:tcPr>
            <w:tcW w:w="4111" w:type="dxa"/>
            <w:gridSpan w:val="4"/>
            <w:vAlign w:val="center"/>
          </w:tcPr>
          <w:p>
            <w:pPr>
              <w:widowControl/>
              <w:spacing w:line="360" w:lineRule="auto"/>
              <w:jc w:val="left"/>
              <w:rPr>
                <w:rFonts w:ascii="宋体" w:hAnsi="宋体" w:eastAsia="宋体"/>
                <w:sz w:val="24"/>
                <w:szCs w:val="24"/>
              </w:rPr>
            </w:pPr>
          </w:p>
        </w:tc>
        <w:tc>
          <w:tcPr>
            <w:tcW w:w="1276" w:type="dxa"/>
            <w:vAlign w:val="center"/>
          </w:tcPr>
          <w:p>
            <w:pPr>
              <w:widowControl/>
              <w:spacing w:line="360" w:lineRule="auto"/>
              <w:jc w:val="left"/>
              <w:rPr>
                <w:rFonts w:ascii="宋体" w:hAnsi="宋体" w:eastAsia="宋体"/>
                <w:sz w:val="24"/>
                <w:szCs w:val="24"/>
              </w:rPr>
            </w:pPr>
            <w:r>
              <w:rPr>
                <w:rFonts w:hint="eastAsia" w:ascii="宋体" w:hAnsi="宋体" w:eastAsia="宋体"/>
                <w:sz w:val="24"/>
                <w:szCs w:val="24"/>
              </w:rPr>
              <w:t>报告题目</w:t>
            </w:r>
          </w:p>
        </w:tc>
        <w:tc>
          <w:tcPr>
            <w:tcW w:w="2755" w:type="dxa"/>
            <w:gridSpan w:val="2"/>
            <w:vAlign w:val="center"/>
          </w:tcPr>
          <w:p>
            <w:pPr>
              <w:widowControl/>
              <w:spacing w:line="360" w:lineRule="auto"/>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38" w:type="dxa"/>
            <w:vMerge w:val="restart"/>
            <w:vAlign w:val="center"/>
          </w:tcPr>
          <w:p>
            <w:pPr>
              <w:widowControl/>
              <w:spacing w:line="360" w:lineRule="auto"/>
              <w:jc w:val="left"/>
              <w:rPr>
                <w:rFonts w:ascii="宋体" w:hAnsi="宋体" w:eastAsia="宋体"/>
                <w:sz w:val="24"/>
                <w:szCs w:val="24"/>
              </w:rPr>
            </w:pPr>
            <w:r>
              <w:rPr>
                <w:rFonts w:hint="eastAsia" w:ascii="宋体" w:hAnsi="宋体" w:eastAsia="宋体"/>
                <w:sz w:val="24"/>
                <w:szCs w:val="24"/>
              </w:rPr>
              <w:t>住宿预订</w:t>
            </w:r>
          </w:p>
        </w:tc>
        <w:tc>
          <w:tcPr>
            <w:tcW w:w="1455" w:type="dxa"/>
            <w:vAlign w:val="center"/>
          </w:tcPr>
          <w:p>
            <w:pPr>
              <w:widowControl/>
              <w:spacing w:line="360" w:lineRule="auto"/>
              <w:jc w:val="left"/>
              <w:rPr>
                <w:rFonts w:ascii="宋体" w:hAnsi="宋体" w:eastAsia="宋体"/>
                <w:sz w:val="24"/>
                <w:szCs w:val="24"/>
              </w:rPr>
            </w:pPr>
            <w:r>
              <w:rPr>
                <w:rFonts w:hint="eastAsia" w:ascii="宋体" w:hAnsi="宋体" w:eastAsia="宋体"/>
                <w:sz w:val="24"/>
                <w:szCs w:val="24"/>
              </w:rPr>
              <w:t>入住日期</w:t>
            </w:r>
          </w:p>
        </w:tc>
        <w:tc>
          <w:tcPr>
            <w:tcW w:w="2656" w:type="dxa"/>
            <w:gridSpan w:val="3"/>
            <w:vAlign w:val="center"/>
          </w:tcPr>
          <w:p>
            <w:pPr>
              <w:widowControl/>
              <w:spacing w:line="360" w:lineRule="auto"/>
              <w:jc w:val="left"/>
              <w:rPr>
                <w:rFonts w:ascii="宋体" w:hAnsi="宋体" w:eastAsia="宋体"/>
                <w:sz w:val="24"/>
                <w:szCs w:val="24"/>
              </w:rPr>
            </w:pPr>
          </w:p>
        </w:tc>
        <w:tc>
          <w:tcPr>
            <w:tcW w:w="1276" w:type="dxa"/>
            <w:vAlign w:val="center"/>
          </w:tcPr>
          <w:p>
            <w:pPr>
              <w:widowControl/>
              <w:spacing w:line="360" w:lineRule="auto"/>
              <w:jc w:val="left"/>
              <w:rPr>
                <w:rFonts w:ascii="宋体" w:hAnsi="宋体" w:eastAsia="宋体"/>
                <w:sz w:val="24"/>
                <w:szCs w:val="24"/>
              </w:rPr>
            </w:pPr>
            <w:r>
              <w:rPr>
                <w:rFonts w:hint="eastAsia" w:ascii="宋体" w:hAnsi="宋体" w:eastAsia="宋体"/>
                <w:sz w:val="24"/>
                <w:szCs w:val="24"/>
              </w:rPr>
              <w:t>退房日期</w:t>
            </w:r>
          </w:p>
        </w:tc>
        <w:tc>
          <w:tcPr>
            <w:tcW w:w="2755" w:type="dxa"/>
            <w:gridSpan w:val="2"/>
            <w:vAlign w:val="center"/>
          </w:tcPr>
          <w:p>
            <w:pPr>
              <w:widowControl/>
              <w:spacing w:line="360" w:lineRule="auto"/>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838" w:type="dxa"/>
            <w:vMerge w:val="continue"/>
            <w:vAlign w:val="center"/>
          </w:tcPr>
          <w:p>
            <w:pPr>
              <w:widowControl/>
              <w:spacing w:line="360" w:lineRule="auto"/>
              <w:jc w:val="left"/>
              <w:rPr>
                <w:rFonts w:ascii="宋体" w:hAnsi="宋体" w:eastAsia="宋体"/>
                <w:sz w:val="24"/>
                <w:szCs w:val="24"/>
              </w:rPr>
            </w:pPr>
          </w:p>
        </w:tc>
        <w:tc>
          <w:tcPr>
            <w:tcW w:w="1455" w:type="dxa"/>
            <w:vAlign w:val="center"/>
          </w:tcPr>
          <w:p>
            <w:pPr>
              <w:widowControl/>
              <w:spacing w:line="360" w:lineRule="auto"/>
              <w:jc w:val="left"/>
              <w:rPr>
                <w:rFonts w:ascii="宋体" w:hAnsi="宋体" w:eastAsia="宋体"/>
                <w:sz w:val="24"/>
                <w:szCs w:val="24"/>
              </w:rPr>
            </w:pPr>
            <w:r>
              <w:rPr>
                <w:rFonts w:hint="eastAsia" w:ascii="宋体" w:hAnsi="宋体" w:eastAsia="宋体"/>
                <w:sz w:val="24"/>
                <w:szCs w:val="24"/>
              </w:rPr>
              <w:t>是否入住</w:t>
            </w:r>
          </w:p>
        </w:tc>
        <w:tc>
          <w:tcPr>
            <w:tcW w:w="6687" w:type="dxa"/>
            <w:gridSpan w:val="6"/>
            <w:vAlign w:val="center"/>
          </w:tcPr>
          <w:p>
            <w:pPr>
              <w:widowControl/>
              <w:spacing w:line="360" w:lineRule="auto"/>
              <w:jc w:val="center"/>
              <w:rPr>
                <w:rFonts w:ascii="宋体" w:hAnsi="宋体" w:eastAsia="宋体"/>
                <w:sz w:val="24"/>
                <w:szCs w:val="24"/>
              </w:rPr>
            </w:pPr>
            <w:r>
              <w:rPr>
                <w:rFonts w:hint="eastAsia" w:ascii="宋体" w:hAnsi="宋体" w:eastAsia="宋体"/>
                <w:sz w:val="24"/>
                <w:szCs w:val="24"/>
              </w:rPr>
              <w:t xml:space="preserve">单人住（ </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双人住（ </w:t>
            </w:r>
            <w:r>
              <w:rPr>
                <w:rFonts w:ascii="宋体" w:hAnsi="宋体" w:eastAsia="宋体"/>
                <w:sz w:val="24"/>
                <w:szCs w:val="24"/>
              </w:rPr>
              <w:t xml:space="preserve">   </w:t>
            </w:r>
            <w:r>
              <w:rPr>
                <w:rFonts w:hint="eastAsia" w:ascii="宋体" w:hAnsi="宋体"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38" w:type="dxa"/>
            <w:vAlign w:val="center"/>
          </w:tcPr>
          <w:p>
            <w:pPr>
              <w:widowControl/>
              <w:spacing w:line="360" w:lineRule="auto"/>
              <w:jc w:val="left"/>
              <w:rPr>
                <w:rFonts w:ascii="宋体" w:hAnsi="宋体" w:eastAsia="宋体"/>
                <w:sz w:val="24"/>
                <w:szCs w:val="24"/>
              </w:rPr>
            </w:pPr>
            <w:r>
              <w:rPr>
                <w:rFonts w:hint="eastAsia" w:ascii="宋体" w:hAnsi="宋体" w:eastAsia="宋体"/>
                <w:sz w:val="24"/>
                <w:szCs w:val="24"/>
              </w:rPr>
              <w:t>发票抬头</w:t>
            </w:r>
          </w:p>
        </w:tc>
        <w:tc>
          <w:tcPr>
            <w:tcW w:w="8142" w:type="dxa"/>
            <w:gridSpan w:val="7"/>
            <w:vAlign w:val="center"/>
          </w:tcPr>
          <w:p>
            <w:pPr>
              <w:widowControl/>
              <w:spacing w:line="360" w:lineRule="auto"/>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838" w:type="dxa"/>
            <w:vAlign w:val="center"/>
          </w:tcPr>
          <w:p>
            <w:pPr>
              <w:widowControl/>
              <w:spacing w:line="360" w:lineRule="auto"/>
              <w:jc w:val="left"/>
              <w:rPr>
                <w:rFonts w:ascii="宋体" w:hAnsi="宋体" w:eastAsia="宋体"/>
                <w:sz w:val="24"/>
                <w:szCs w:val="24"/>
              </w:rPr>
            </w:pPr>
            <w:r>
              <w:rPr>
                <w:rFonts w:hint="eastAsia" w:ascii="宋体" w:hAnsi="宋体" w:eastAsia="宋体"/>
                <w:sz w:val="24"/>
                <w:szCs w:val="24"/>
              </w:rPr>
              <w:t>纳税人识别号</w:t>
            </w:r>
          </w:p>
        </w:tc>
        <w:tc>
          <w:tcPr>
            <w:tcW w:w="8142" w:type="dxa"/>
            <w:gridSpan w:val="7"/>
            <w:vAlign w:val="center"/>
          </w:tcPr>
          <w:p>
            <w:pPr>
              <w:widowControl/>
              <w:spacing w:line="360" w:lineRule="auto"/>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80" w:type="dxa"/>
            <w:gridSpan w:val="8"/>
            <w:vAlign w:val="center"/>
          </w:tcPr>
          <w:p>
            <w:pPr>
              <w:widowControl/>
              <w:spacing w:line="360" w:lineRule="auto"/>
              <w:jc w:val="left"/>
              <w:rPr>
                <w:rFonts w:ascii="宋体" w:hAnsi="宋体" w:eastAsia="宋体"/>
                <w:sz w:val="24"/>
                <w:szCs w:val="24"/>
              </w:rPr>
            </w:pPr>
            <w:r>
              <w:rPr>
                <w:rFonts w:hint="eastAsia" w:ascii="宋体" w:hAnsi="宋体" w:eastAsia="宋体"/>
                <w:sz w:val="24"/>
                <w:szCs w:val="24"/>
              </w:rPr>
              <w:t>请于2</w:t>
            </w:r>
            <w:r>
              <w:rPr>
                <w:rFonts w:ascii="宋体" w:hAnsi="宋体" w:eastAsia="宋体"/>
                <w:sz w:val="24"/>
                <w:szCs w:val="24"/>
              </w:rPr>
              <w:t>024</w:t>
            </w:r>
            <w:r>
              <w:rPr>
                <w:rFonts w:hint="eastAsia" w:ascii="宋体" w:hAnsi="宋体" w:eastAsia="宋体"/>
                <w:sz w:val="24"/>
                <w:szCs w:val="24"/>
              </w:rPr>
              <w:t>年4月1</w:t>
            </w:r>
            <w:r>
              <w:rPr>
                <w:rFonts w:ascii="宋体" w:hAnsi="宋体" w:eastAsia="宋体"/>
                <w:sz w:val="24"/>
                <w:szCs w:val="24"/>
              </w:rPr>
              <w:t>8</w:t>
            </w:r>
            <w:r>
              <w:rPr>
                <w:rFonts w:hint="eastAsia" w:ascii="宋体" w:hAnsi="宋体" w:eastAsia="宋体"/>
                <w:sz w:val="24"/>
                <w:szCs w:val="24"/>
              </w:rPr>
              <w:t>日前发送至邮箱：4</w:t>
            </w:r>
            <w:r>
              <w:rPr>
                <w:rFonts w:ascii="宋体" w:hAnsi="宋体" w:eastAsia="宋体"/>
                <w:sz w:val="24"/>
                <w:szCs w:val="24"/>
              </w:rPr>
              <w:t>69845168</w:t>
            </w:r>
            <w:r>
              <w:rPr>
                <w:rFonts w:hint="eastAsia" w:ascii="宋体" w:hAnsi="宋体" w:eastAsia="宋体"/>
                <w:sz w:val="24"/>
                <w:szCs w:val="24"/>
              </w:rPr>
              <w:t>@qq.com</w:t>
            </w:r>
          </w:p>
        </w:tc>
      </w:tr>
    </w:tbl>
    <w:p>
      <w:pPr>
        <w:widowControl/>
        <w:spacing w:line="360" w:lineRule="auto"/>
        <w:jc w:val="left"/>
        <w:rPr>
          <w:rFonts w:ascii="宋体" w:hAnsi="宋体" w:eastAsia="宋体"/>
          <w:sz w:val="24"/>
          <w:szCs w:val="24"/>
        </w:rPr>
      </w:pPr>
    </w:p>
    <w:p>
      <w:pPr>
        <w:widowControl/>
        <w:spacing w:line="360" w:lineRule="auto"/>
        <w:jc w:val="lef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717316"/>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lZDJhYTk1NDU2Mzc1NGYzOTg1ZjBiMTViOTY0ZWQifQ=="/>
  </w:docVars>
  <w:rsids>
    <w:rsidRoot w:val="00DE6898"/>
    <w:rsid w:val="0006417F"/>
    <w:rsid w:val="000C3BE0"/>
    <w:rsid w:val="001C395B"/>
    <w:rsid w:val="00383040"/>
    <w:rsid w:val="003E457A"/>
    <w:rsid w:val="004658F7"/>
    <w:rsid w:val="005055B7"/>
    <w:rsid w:val="00571DC3"/>
    <w:rsid w:val="00574038"/>
    <w:rsid w:val="005869C0"/>
    <w:rsid w:val="005C2895"/>
    <w:rsid w:val="006279C3"/>
    <w:rsid w:val="0069138A"/>
    <w:rsid w:val="00731CC0"/>
    <w:rsid w:val="007E66CE"/>
    <w:rsid w:val="008A6522"/>
    <w:rsid w:val="009574C0"/>
    <w:rsid w:val="00967C88"/>
    <w:rsid w:val="00A050EF"/>
    <w:rsid w:val="00A429DC"/>
    <w:rsid w:val="00A66271"/>
    <w:rsid w:val="00B65AE7"/>
    <w:rsid w:val="00BC63DF"/>
    <w:rsid w:val="00C901AC"/>
    <w:rsid w:val="00D7734D"/>
    <w:rsid w:val="00DC3DED"/>
    <w:rsid w:val="00DE6898"/>
    <w:rsid w:val="00E920EF"/>
    <w:rsid w:val="00EB64A0"/>
    <w:rsid w:val="00F22E02"/>
    <w:rsid w:val="00F4414F"/>
    <w:rsid w:val="00F77E79"/>
    <w:rsid w:val="00FC1B5F"/>
    <w:rsid w:val="176878F1"/>
    <w:rsid w:val="1FF14381"/>
    <w:rsid w:val="2375068E"/>
    <w:rsid w:val="2C8E70F9"/>
    <w:rsid w:val="30331386"/>
    <w:rsid w:val="313B156A"/>
    <w:rsid w:val="3A7C6B1B"/>
    <w:rsid w:val="56EF10BF"/>
    <w:rsid w:val="5A6610C0"/>
    <w:rsid w:val="5D3A69D3"/>
    <w:rsid w:val="613B0F6B"/>
    <w:rsid w:val="77D53CE3"/>
    <w:rsid w:val="784E41F7"/>
    <w:rsid w:val="79077C59"/>
    <w:rsid w:val="79570D07"/>
    <w:rsid w:val="7B902188"/>
    <w:rsid w:val="97F3A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unhideWhenUsed/>
    <w:uiPriority w:val="99"/>
    <w:pP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unhideWhenUsed/>
    <w:qFormat/>
    <w:uiPriority w:val="99"/>
    <w:rPr>
      <w:color w:val="0563C1" w:themeColor="hyperlink"/>
      <w:u w:val="single"/>
      <w14:textFill>
        <w14:solidFill>
          <w14:schemeClr w14:val="hlink"/>
        </w14:solidFill>
      </w14:textFill>
    </w:rPr>
  </w:style>
  <w:style w:type="paragraph" w:styleId="9">
    <w:name w:val="List Paragraph"/>
    <w:basedOn w:val="1"/>
    <w:autoRedefine/>
    <w:qFormat/>
    <w:uiPriority w:val="34"/>
    <w:pPr>
      <w:ind w:firstLine="420" w:firstLineChars="200"/>
    </w:pPr>
  </w:style>
  <w:style w:type="character" w:customStyle="1" w:styleId="10">
    <w:name w:val="未处理的提及1"/>
    <w:basedOn w:val="7"/>
    <w:autoRedefine/>
    <w:semiHidden/>
    <w:unhideWhenUsed/>
    <w:qFormat/>
    <w:uiPriority w:val="99"/>
    <w:rPr>
      <w:color w:val="605E5C"/>
      <w:shd w:val="clear" w:color="auto" w:fill="E1DFDD"/>
    </w:rPr>
  </w:style>
  <w:style w:type="character" w:customStyle="1" w:styleId="11">
    <w:name w:val="日期 字符"/>
    <w:basedOn w:val="7"/>
    <w:link w:val="2"/>
    <w:autoRedefine/>
    <w:semiHidden/>
    <w:qFormat/>
    <w:uiPriority w:val="99"/>
  </w:style>
  <w:style w:type="character" w:customStyle="1" w:styleId="12">
    <w:name w:val="页眉 字符"/>
    <w:basedOn w:val="7"/>
    <w:link w:val="4"/>
    <w:autoRedefine/>
    <w:qFormat/>
    <w:uiPriority w:val="99"/>
    <w:rPr>
      <w:sz w:val="18"/>
      <w:szCs w:val="18"/>
    </w:rPr>
  </w:style>
  <w:style w:type="character" w:customStyle="1" w:styleId="13">
    <w:name w:val="页脚 字符"/>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308</Words>
  <Characters>1762</Characters>
  <Lines>14</Lines>
  <Paragraphs>4</Paragraphs>
  <TotalTime>24</TotalTime>
  <ScaleCrop>false</ScaleCrop>
  <LinksUpToDate>false</LinksUpToDate>
  <CharactersWithSpaces>2066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2024-01-25T11:07:00Z</dcterms:created>
  <dc:creator>ThinkPad</dc:creator>
  <cp:lastModifiedBy>LenovoL</cp:lastModifiedBy>
  <cp:lastPrinted>2024-01-25T11:07:00Z</cp:lastPrinted>
  <dcterms:modified xsi:type="dcterms:W3CDTF">2024-01-26T06:59:53Z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EFED067DCCF2470BB029B38DAE29177E_12</vt:lpwstr>
  </property>
</Properties>
</file>