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ind w:left="-499"/>
        <w:rPr>
          <w:rFonts w:ascii="Times New Roman" w:hAnsi="Times New Roman" w:cs="Times New Roman"/>
          <w:sz w:val="20"/>
        </w:rPr>
      </w:pPr>
      <w:r>
        <w:rPr>
          <w:rFonts w:ascii="Times New Roman" w:hAnsi="Times New Roman" w:cs="Times New Roman"/>
          <w:sz w:val="20"/>
        </w:rPr>
        <mc:AlternateContent>
          <mc:Choice Requires="wpg">
            <w:drawing>
              <wp:inline distT="0" distB="0" distL="0" distR="0">
                <wp:extent cx="6151245" cy="830580"/>
                <wp:effectExtent l="3810" t="0" r="0" b="0"/>
                <wp:docPr id="1" name="Group 2"/>
                <wp:cNvGraphicFramePr/>
                <a:graphic xmlns:a="http://schemas.openxmlformats.org/drawingml/2006/main">
                  <a:graphicData uri="http://schemas.microsoft.com/office/word/2010/wordprocessingGroup">
                    <wpg:wgp>
                      <wpg:cNvGrpSpPr/>
                      <wpg:grpSpPr>
                        <a:xfrm>
                          <a:off x="0" y="0"/>
                          <a:ext cx="6151245" cy="830580"/>
                          <a:chOff x="0" y="0"/>
                          <a:chExt cx="9687" cy="1308"/>
                        </a:xfrm>
                      </wpg:grpSpPr>
                      <wps:wsp>
                        <wps:cNvPr id="2" name="Rectangle 3"/>
                        <wps:cNvSpPr>
                          <a:spLocks noChangeArrowheads="1"/>
                        </wps:cNvSpPr>
                        <wps:spPr bwMode="auto">
                          <a:xfrm>
                            <a:off x="616" y="1101"/>
                            <a:ext cx="9070" cy="15"/>
                          </a:xfrm>
                          <a:prstGeom prst="rect">
                            <a:avLst/>
                          </a:prstGeom>
                          <a:solidFill>
                            <a:srgbClr val="000000"/>
                          </a:solidFill>
                          <a:ln>
                            <a:noFill/>
                          </a:ln>
                        </wps:spPr>
                        <wps:bodyPr rot="0" vert="horz" wrap="square" lIns="91440" tIns="45720" rIns="91440" bIns="45720" anchor="t" anchorCtr="0" upright="1">
                          <a:noAutofit/>
                        </wps:bodyPr>
                      </wps:wsp>
                      <pic:pic xmlns:pic="http://schemas.openxmlformats.org/drawingml/2006/picture">
                        <pic:nvPicPr>
                          <pic:cNvPr id="3"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36" cy="1308"/>
                          </a:xfrm>
                          <a:prstGeom prst="rect">
                            <a:avLst/>
                          </a:prstGeom>
                          <a:noFill/>
                          <a:ln>
                            <a:noFill/>
                          </a:ln>
                        </pic:spPr>
                      </pic:pic>
                      <wps:wsp>
                        <wps:cNvPr id="4" name="Text Box 5"/>
                        <wps:cNvSpPr txBox="1">
                          <a:spLocks noChangeArrowheads="1"/>
                        </wps:cNvSpPr>
                        <wps:spPr bwMode="auto">
                          <a:xfrm>
                            <a:off x="0" y="0"/>
                            <a:ext cx="9687" cy="1308"/>
                          </a:xfrm>
                          <a:prstGeom prst="rect">
                            <a:avLst/>
                          </a:prstGeom>
                          <a:noFill/>
                          <a:ln>
                            <a:noFill/>
                          </a:ln>
                        </wps:spPr>
                        <wps:txbx>
                          <w:txbxContent>
                            <w:p>
                              <w:pPr>
                                <w:rPr>
                                  <w:rFonts w:ascii="Times New Roman"/>
                                  <w:sz w:val="34"/>
                                </w:rPr>
                              </w:pPr>
                            </w:p>
                            <w:p>
                              <w:pPr>
                                <w:spacing w:before="228"/>
                                <w:ind w:left="4170" w:right="3556"/>
                                <w:jc w:val="center"/>
                                <w:rPr>
                                  <w:rFonts w:ascii="宋体" w:eastAsia="宋体"/>
                                  <w:sz w:val="32"/>
                                </w:rPr>
                              </w:pPr>
                              <w:r>
                                <w:rPr>
                                  <w:rFonts w:hint="eastAsia" w:ascii="宋体" w:eastAsia="宋体"/>
                                  <w:color w:val="0B30FF"/>
                                  <w:sz w:val="32"/>
                                </w:rPr>
                                <w:t>中国生理学会</w:t>
                              </w:r>
                            </w:p>
                          </w:txbxContent>
                        </wps:txbx>
                        <wps:bodyPr rot="0" vert="horz" wrap="square" lIns="0" tIns="0" rIns="0" bIns="0" anchor="t" anchorCtr="0" upright="1">
                          <a:noAutofit/>
                        </wps:bodyPr>
                      </wps:wsp>
                    </wpg:wgp>
                  </a:graphicData>
                </a:graphic>
              </wp:inline>
            </w:drawing>
          </mc:Choice>
          <mc:Fallback>
            <w:pict>
              <v:group id="Group 2" o:spid="_x0000_s1026" o:spt="203" style="height:65.4pt;width:484.35pt;" coordsize="9687,1308" o:gfxdata="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">
                <o:lock v:ext="edit" aspectratio="f"/>
                <v:rect id="Rectangle 3" o:spid="_x0000_s1026" o:spt="1" style="position:absolute;left:616;top:1101;height:15;width:9070;" fillcolor="#000000" filled="t" stroked="f" coordsize="21600,21600" o:gfxdata="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2K5L4A&#10;AADaAAAADwAAAAAAAAABACAAAAAiAAAAZHJzL2Rvd25yZXYueG1sUEsBAhQAFAAAAAgAh07iQDMv&#10;BZ47AAAAOQAAABAAAAAAAAAAAQAgAAAADQEAAGRycy9zaGFwZXhtbC54bWxQSwUGAAAAAAYABgBb&#10;AQAAtwMAAAAA&#10;">
                  <v:fill on="t" focussize="0,0"/>
                  <v:stroke on="f"/>
                  <v:imagedata o:title=""/>
                  <o:lock v:ext="edit" aspectratio="f"/>
                </v:rect>
                <v:shape id="Picture 4" o:spid="_x0000_s1026" o:spt="75" type="#_x0000_t75" style="position:absolute;left:0;top:0;height:1308;width:1436;" filled="f" o:preferrelative="t" stroked="f" coordsize="21600,21600" o:gfxdata="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suox7sAAADa&#10;AAAADwAAAAAAAAABACAAAAAiAAAAZHJzL2Rvd25yZXYueG1sUEsBAhQAFAAAAAgAh07iQDMvBZ47&#10;AAAAOQAAABAAAAAAAAAAAQAgAAAACgEAAGRycy9zaGFwZXhtbC54bWxQSwUGAAAAAAYABgBbAQAA&#10;tAMAAAAA&#10;">
                  <v:fill on="f" focussize="0,0"/>
                  <v:stroke on="f"/>
                  <v:imagedata r:id="rId4" o:title=""/>
                  <o:lock v:ext="edit" aspectratio="t"/>
                </v:shape>
                <v:shape id="Text Box 5" o:spid="_x0000_s1026" o:spt="202" type="#_x0000_t202" style="position:absolute;left:0;top:0;height:1308;width:9687;"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rPr>
                            <w:rFonts w:ascii="Times New Roman"/>
                            <w:sz w:val="34"/>
                          </w:rPr>
                        </w:pPr>
                      </w:p>
                      <w:p>
                        <w:pPr>
                          <w:spacing w:before="228"/>
                          <w:ind w:left="4170" w:right="3556"/>
                          <w:jc w:val="center"/>
                          <w:rPr>
                            <w:rFonts w:ascii="宋体" w:eastAsia="宋体"/>
                            <w:sz w:val="32"/>
                          </w:rPr>
                        </w:pPr>
                        <w:r>
                          <w:rPr>
                            <w:rFonts w:hint="eastAsia" w:ascii="宋体" w:eastAsia="宋体"/>
                            <w:color w:val="0B30FF"/>
                            <w:sz w:val="32"/>
                          </w:rPr>
                          <w:t>中国生理学会</w:t>
                        </w:r>
                      </w:p>
                    </w:txbxContent>
                  </v:textbox>
                </v:shape>
                <w10:wrap type="none"/>
                <w10:anchorlock/>
              </v:group>
            </w:pict>
          </mc:Fallback>
        </mc:AlternateContent>
      </w:r>
    </w:p>
    <w:p>
      <w:pPr>
        <w:widowControl/>
        <w:spacing w:line="480" w:lineRule="exact"/>
        <w:jc w:val="center"/>
        <w:rPr>
          <w:rFonts w:ascii="Times New Roman" w:hAnsi="Times New Roman" w:eastAsia="黑体" w:cs="Times New Roman"/>
          <w:b/>
          <w:bCs/>
          <w:sz w:val="30"/>
          <w:szCs w:val="30"/>
        </w:rPr>
      </w:pPr>
      <w:r>
        <w:rPr>
          <w:rFonts w:ascii="Times New Roman" w:hAnsi="Times New Roman" w:eastAsia="黑体" w:cs="Times New Roman"/>
          <w:b/>
          <w:bCs/>
          <w:sz w:val="30"/>
          <w:szCs w:val="30"/>
        </w:rPr>
        <w:t>中国生理学会2024年国际生理学学术大会</w:t>
      </w:r>
    </w:p>
    <w:p>
      <w:pPr>
        <w:widowControl/>
        <w:spacing w:line="480" w:lineRule="exact"/>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中国·青岛</w:t>
      </w:r>
    </w:p>
    <w:p>
      <w:pPr>
        <w:widowControl/>
        <w:spacing w:line="480" w:lineRule="exact"/>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2024年8月23-25日</w:t>
      </w:r>
    </w:p>
    <w:p>
      <w:pPr>
        <w:rPr>
          <w:rFonts w:ascii="Times New Roman" w:hAnsi="Times New Roman" w:cs="Times New Roman" w:eastAsiaTheme="minorEastAsia"/>
        </w:rPr>
      </w:pPr>
    </w:p>
    <w:p>
      <w:pPr>
        <w:pStyle w:val="7"/>
        <w:spacing w:before="239" w:line="360" w:lineRule="auto"/>
        <w:rPr>
          <w:rFonts w:ascii="Times New Roman" w:hAnsi="Times New Roman" w:cs="Times New Roman"/>
          <w:u w:val="single"/>
        </w:rPr>
      </w:pPr>
      <w:r>
        <w:rPr>
          <w:rFonts w:ascii="Times New Roman" w:hAnsi="Times New Roman" w:cs="Times New Roman"/>
          <w:u w:val="single"/>
        </w:rPr>
        <w:t>关于征集大会报告人和专题研讨会的通知</w:t>
      </w:r>
    </w:p>
    <w:p>
      <w:pPr>
        <w:pStyle w:val="2"/>
        <w:spacing w:before="8" w:line="360" w:lineRule="auto"/>
        <w:rPr>
          <w:rFonts w:ascii="Times New Roman" w:hAnsi="Times New Roman" w:eastAsia="宋体" w:cs="Times New Roman"/>
          <w:b/>
          <w:bCs/>
        </w:rPr>
      </w:pPr>
    </w:p>
    <w:p>
      <w:pPr>
        <w:spacing w:line="360" w:lineRule="auto"/>
        <w:rPr>
          <w:rFonts w:ascii="Times New Roman" w:hAnsi="Times New Roman" w:eastAsia="宋体" w:cs="Times New Roman"/>
          <w:bCs/>
          <w:color w:val="000000" w:themeColor="text1"/>
          <w:sz w:val="24"/>
          <w:szCs w:val="24"/>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t>尊敬的各位生理学界同仁，您好！</w:t>
      </w:r>
    </w:p>
    <w:p>
      <w:pPr>
        <w:spacing w:line="360" w:lineRule="auto"/>
        <w:ind w:left="118" w:firstLine="480" w:firstLineChars="200"/>
        <w:rPr>
          <w:rFonts w:ascii="Times New Roman" w:hAnsi="Times New Roman" w:eastAsia="宋体" w:cs="Times New Roman"/>
          <w:color w:val="000000" w:themeColor="text1"/>
          <w:sz w:val="24"/>
          <w:szCs w:val="24"/>
          <w14:textFill>
            <w14:solidFill>
              <w14:schemeClr w14:val="tx1"/>
            </w14:solidFill>
          </w14:textFill>
        </w:rPr>
      </w:pPr>
    </w:p>
    <w:p>
      <w:pPr>
        <w:spacing w:line="360" w:lineRule="auto"/>
        <w:ind w:left="118" w:firstLine="480" w:firstLineChars="200"/>
        <w:jc w:val="both"/>
        <w:rPr>
          <w:rFonts w:ascii="Times New Roman" w:hAnsi="Times New Roman" w:eastAsia="宋体" w:cs="Times New Roman"/>
          <w:color w:val="000000" w:themeColor="text1"/>
          <w:sz w:val="24"/>
          <w:szCs w:val="24"/>
          <w14:textFill>
            <w14:solidFill>
              <w14:schemeClr w14:val="tx1"/>
            </w14:solidFill>
          </w14:textFill>
        </w:rPr>
      </w:pPr>
      <w:bookmarkStart w:id="0" w:name="_Hlk129347901"/>
      <w:r>
        <w:rPr>
          <w:rFonts w:ascii="Times New Roman" w:hAnsi="Times New Roman" w:eastAsia="宋体" w:cs="Times New Roman"/>
          <w:color w:val="000000" w:themeColor="text1"/>
          <w:sz w:val="24"/>
          <w:szCs w:val="24"/>
          <w14:textFill>
            <w14:solidFill>
              <w14:schemeClr w14:val="tx1"/>
            </w14:solidFill>
          </w14:textFill>
        </w:rPr>
        <w:t>中国生理学会2024年</w:t>
      </w:r>
      <w:bookmarkEnd w:id="0"/>
      <w:r>
        <w:rPr>
          <w:rFonts w:ascii="Times New Roman" w:hAnsi="Times New Roman" w:eastAsia="宋体" w:cs="Times New Roman"/>
          <w:color w:val="000000" w:themeColor="text1"/>
          <w:sz w:val="24"/>
          <w:szCs w:val="24"/>
          <w14:textFill>
            <w14:solidFill>
              <w14:schemeClr w14:val="tx1"/>
            </w14:solidFill>
          </w14:textFill>
        </w:rPr>
        <w:t>国际生理学学术大会将定于2024年8月23-25日在青岛市召开。</w:t>
      </w:r>
      <w:bookmarkStart w:id="1" w:name="_Hlk129347932"/>
      <w:r>
        <w:rPr>
          <w:rFonts w:ascii="Times New Roman" w:hAnsi="Times New Roman" w:eastAsia="宋体" w:cs="Times New Roman"/>
          <w:color w:val="000000" w:themeColor="text1"/>
          <w:sz w:val="24"/>
          <w:szCs w:val="24"/>
          <w14:textFill>
            <w14:solidFill>
              <w14:schemeClr w14:val="tx1"/>
            </w14:solidFill>
          </w14:textFill>
        </w:rPr>
        <w:t>本次年会将以大会报告、专题研讨会、口头报告和墙报展示等形式，邀请国内外生理学界同仁于明年夏天相聚青岛，就生理学及基础医学领域的研究进展和最新成果进行广泛的学术交流与互动，让中国生理学会召开的品牌国际会议得以延续和发扬光大。</w:t>
      </w:r>
    </w:p>
    <w:p>
      <w:pPr>
        <w:spacing w:line="360" w:lineRule="auto"/>
        <w:ind w:left="118" w:firstLine="480" w:firstLineChars="200"/>
        <w:jc w:val="both"/>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故学会正式发出</w:t>
      </w:r>
      <w:r>
        <w:rPr>
          <w:rFonts w:ascii="Times New Roman" w:hAnsi="Times New Roman" w:eastAsia="宋体" w:cs="Times New Roman"/>
          <w:b/>
          <w:bCs/>
          <w:color w:val="000000" w:themeColor="text1"/>
          <w:sz w:val="24"/>
          <w:szCs w:val="24"/>
          <w14:textFill>
            <w14:solidFill>
              <w14:schemeClr w14:val="tx1"/>
            </w14:solidFill>
          </w14:textFill>
        </w:rPr>
        <w:t>征集大会报告人</w:t>
      </w:r>
      <w:r>
        <w:rPr>
          <w:rFonts w:ascii="Times New Roman" w:hAnsi="Times New Roman" w:eastAsia="宋体" w:cs="Times New Roman"/>
          <w:color w:val="000000" w:themeColor="text1"/>
          <w:sz w:val="24"/>
          <w:szCs w:val="24"/>
          <w14:textFill>
            <w14:solidFill>
              <w14:schemeClr w14:val="tx1"/>
            </w14:solidFill>
          </w14:textFill>
        </w:rPr>
        <w:t>的提名邀请，请各位生理学界同仁推荐您熟悉领域的知名专家，并于</w:t>
      </w:r>
      <w:r>
        <w:rPr>
          <w:rFonts w:ascii="Times New Roman" w:hAnsi="Times New Roman" w:eastAsia="宋体" w:cs="Times New Roman"/>
          <w:b/>
          <w:bCs/>
          <w:color w:val="FF0000"/>
          <w:sz w:val="24"/>
          <w:szCs w:val="24"/>
        </w:rPr>
        <w:t>2024年1月15日前</w:t>
      </w:r>
      <w:r>
        <w:rPr>
          <w:rFonts w:ascii="Times New Roman" w:hAnsi="Times New Roman" w:eastAsia="宋体" w:cs="Times New Roman"/>
          <w:color w:val="000000" w:themeColor="text1"/>
          <w:sz w:val="24"/>
          <w:szCs w:val="24"/>
          <w14:textFill>
            <w14:solidFill>
              <w14:schemeClr w14:val="tx1"/>
            </w14:solidFill>
          </w14:textFill>
        </w:rPr>
        <w:t>按照本通知附件要求登录会议官网（网址近期公布）提交提名专家相关信息（主要推荐意见包括被推荐人简介、拟报告题目、近五年研究近况和推荐理由等）。大会学术工作委员会将于2024年初完成大会报告人的遴选工作并正式发出邀请。</w:t>
      </w:r>
    </w:p>
    <w:p>
      <w:pPr>
        <w:spacing w:line="360" w:lineRule="auto"/>
        <w:ind w:left="118" w:firstLine="480" w:firstLineChars="200"/>
        <w:jc w:val="both"/>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学会同期启动</w:t>
      </w:r>
      <w:r>
        <w:rPr>
          <w:rFonts w:ascii="Times New Roman" w:hAnsi="Times New Roman" w:eastAsia="宋体" w:cs="Times New Roman"/>
          <w:b/>
          <w:bCs/>
          <w:color w:val="000000" w:themeColor="text1"/>
          <w:sz w:val="24"/>
          <w:szCs w:val="24"/>
          <w14:textFill>
            <w14:solidFill>
              <w14:schemeClr w14:val="tx1"/>
            </w14:solidFill>
          </w14:textFill>
        </w:rPr>
        <w:t>专题研讨会</w:t>
      </w:r>
      <w:r>
        <w:rPr>
          <w:rFonts w:ascii="Times New Roman" w:hAnsi="Times New Roman" w:eastAsia="宋体" w:cs="Times New Roman"/>
          <w:color w:val="000000" w:themeColor="text1"/>
          <w:sz w:val="24"/>
          <w:szCs w:val="24"/>
          <w14:textFill>
            <w14:solidFill>
              <w14:schemeClr w14:val="tx1"/>
            </w14:solidFill>
          </w14:textFill>
        </w:rPr>
        <w:t>的征集工作，望海内外各位生理学科研工作者积极组织专题报告，并于</w:t>
      </w:r>
      <w:r>
        <w:rPr>
          <w:rFonts w:ascii="Times New Roman" w:hAnsi="Times New Roman" w:eastAsia="宋体" w:cs="Times New Roman"/>
          <w:b/>
          <w:bCs/>
          <w:color w:val="FF0000"/>
          <w:sz w:val="24"/>
          <w:szCs w:val="24"/>
        </w:rPr>
        <w:t>2024年2月29日前</w:t>
      </w:r>
      <w:r>
        <w:rPr>
          <w:rFonts w:ascii="Times New Roman" w:hAnsi="Times New Roman" w:eastAsia="宋体" w:cs="Times New Roman"/>
          <w:color w:val="000000" w:themeColor="text1"/>
          <w:sz w:val="24"/>
          <w:szCs w:val="24"/>
          <w14:textFill>
            <w14:solidFill>
              <w14:schemeClr w14:val="tx1"/>
            </w14:solidFill>
          </w14:textFill>
        </w:rPr>
        <w:t>按照本通知附件要求登录会议官网（网址近期公布）线上提交专题研讨会建议书。每个专题研讨会由报告人为4-5人和1-2位主持人（需为报告人之一）组成，</w:t>
      </w:r>
      <w:r>
        <w:rPr>
          <w:rFonts w:hint="eastAsia" w:ascii="Times New Roman" w:hAnsi="Times New Roman" w:eastAsia="宋体" w:cs="Times New Roman"/>
          <w:color w:val="000000" w:themeColor="text1"/>
          <w:sz w:val="24"/>
          <w:szCs w:val="24"/>
          <w14:textFill>
            <w14:solidFill>
              <w14:schemeClr w14:val="tx1"/>
            </w14:solidFill>
          </w14:textFill>
        </w:rPr>
        <w:t>需综合考虑报告人的科研水平、年龄、性别及国家/地区发展情况，并按照本通知附件要求</w:t>
      </w:r>
      <w:r>
        <w:rPr>
          <w:rFonts w:ascii="Times New Roman" w:hAnsi="Times New Roman" w:eastAsia="宋体" w:cs="Times New Roman"/>
          <w:color w:val="000000" w:themeColor="text1"/>
          <w:sz w:val="24"/>
          <w:szCs w:val="24"/>
          <w14:textFill>
            <w14:solidFill>
              <w14:schemeClr w14:val="tx1"/>
            </w14:solidFill>
          </w14:textFill>
        </w:rPr>
        <w:t>包含该专题的重要性和前沿性、专题研讨会报告人及主持人姓名、拟报告题目和摘要等信息。大会学术工作委员会将依据所提交的材料遴选确认专题研讨会。</w:t>
      </w:r>
      <w:bookmarkEnd w:id="1"/>
    </w:p>
    <w:p>
      <w:pPr>
        <w:spacing w:line="360" w:lineRule="auto"/>
        <w:ind w:left="118" w:firstLine="480" w:firstLineChars="200"/>
        <w:jc w:val="both"/>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若您有任何关于2024年国际生理学学术大会的咨询或建议，欢迎与学会办公室联系：电话： 010-65278802</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电子邮箱：</w:t>
      </w:r>
      <w:r>
        <w:rPr>
          <w:rFonts w:ascii="Times New Roman" w:hAnsi="Times New Roman" w:cs="Times New Roman"/>
          <w:color w:val="000000" w:themeColor="text1"/>
          <w:sz w:val="24"/>
          <w:szCs w:val="24"/>
          <w14:textFill>
            <w14:solidFill>
              <w14:schemeClr w14:val="tx1"/>
            </w14:solidFill>
          </w14:textFill>
        </w:rPr>
        <w:t xml:space="preserve">office@caps-china.org.cn </w:t>
      </w:r>
      <w:r>
        <w:rPr>
          <w:rFonts w:ascii="Times New Roman" w:hAnsi="Times New Roman" w:eastAsia="宋体" w:cs="Times New Roman"/>
          <w:color w:val="000000" w:themeColor="text1"/>
          <w:sz w:val="24"/>
          <w:szCs w:val="24"/>
          <w14:textFill>
            <w14:solidFill>
              <w14:schemeClr w14:val="tx1"/>
            </w14:solidFill>
          </w14:textFill>
        </w:rPr>
        <w:t xml:space="preserve">。 </w:t>
      </w:r>
    </w:p>
    <w:p>
      <w:pPr>
        <w:spacing w:line="360" w:lineRule="auto"/>
        <w:ind w:left="118" w:firstLine="480" w:firstLineChars="200"/>
        <w:jc w:val="both"/>
        <w:rPr>
          <w:rFonts w:ascii="Times New Roman" w:hAnsi="Times New Roman" w:eastAsia="宋体" w:cs="Times New Roman"/>
          <w:color w:val="000000" w:themeColor="text1"/>
          <w:sz w:val="24"/>
          <w:szCs w:val="24"/>
          <w14:textFill>
            <w14:solidFill>
              <w14:schemeClr w14:val="tx1"/>
            </w14:solidFill>
          </w14:textFill>
        </w:rPr>
      </w:pPr>
      <w:bookmarkStart w:id="3" w:name="_GoBack"/>
      <w:bookmarkEnd w:id="3"/>
    </w:p>
    <w:p>
      <w:pPr>
        <w:pStyle w:val="2"/>
        <w:spacing w:line="360" w:lineRule="auto"/>
        <w:ind w:left="598"/>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衷心感谢您对学会工作的大力支持，我们期待明年8月与各位在青岛相会！</w:t>
      </w:r>
    </w:p>
    <w:p>
      <w:pPr>
        <w:pStyle w:val="2"/>
        <w:spacing w:line="360" w:lineRule="auto"/>
        <w:ind w:left="598"/>
        <w:rPr>
          <w:rFonts w:ascii="Times New Roman" w:hAnsi="Times New Roman" w:eastAsia="宋体" w:cs="Times New Roman"/>
          <w:color w:val="000000" w:themeColor="text1"/>
          <w14:textFill>
            <w14:solidFill>
              <w14:schemeClr w14:val="tx1"/>
            </w14:solidFill>
          </w14:textFill>
        </w:rPr>
      </w:pPr>
    </w:p>
    <w:p>
      <w:pPr>
        <w:pStyle w:val="2"/>
        <w:spacing w:before="249" w:line="360" w:lineRule="auto"/>
        <w:ind w:left="5703" w:right="641" w:firstLine="1240" w:firstLineChars="517"/>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  中国生理学会</w:t>
      </w:r>
    </w:p>
    <w:p>
      <w:pPr>
        <w:pStyle w:val="2"/>
        <w:spacing w:before="24" w:line="360" w:lineRule="auto"/>
        <w:ind w:left="5643" w:right="641" w:firstLine="1200" w:firstLineChars="500"/>
        <w:jc w:val="righ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 2023年 12 月 12日</w:t>
      </w:r>
    </w:p>
    <w:p>
      <w:pPr>
        <w:pStyle w:val="2"/>
        <w:spacing w:before="24" w:line="360" w:lineRule="auto"/>
        <w:ind w:right="641"/>
        <w:jc w:val="both"/>
        <w:rPr>
          <w:rFonts w:ascii="Times New Roman" w:hAnsi="Times New Roman" w:eastAsia="宋体" w:cs="Times New Roman"/>
          <w:color w:val="000000" w:themeColor="text1"/>
          <w14:textFill>
            <w14:solidFill>
              <w14:schemeClr w14:val="tx1"/>
            </w14:solidFill>
          </w14:textFill>
        </w:rPr>
      </w:pPr>
    </w:p>
    <w:p>
      <w:pPr>
        <w:pStyle w:val="2"/>
        <w:spacing w:before="24" w:line="360" w:lineRule="auto"/>
        <w:ind w:right="641"/>
        <w:jc w:val="both"/>
        <w:rPr>
          <w:rFonts w:ascii="Times New Roman" w:hAnsi="Times New Roman" w:eastAsia="宋体" w:cs="Times New Roman"/>
          <w:color w:val="000000" w:themeColor="text1"/>
          <w14:textFill>
            <w14:solidFill>
              <w14:schemeClr w14:val="tx1"/>
            </w14:solidFill>
          </w14:textFill>
        </w:rPr>
      </w:pPr>
    </w:p>
    <w:p>
      <w:pPr>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2024 International Conference of Physiological Sciences</w:t>
      </w:r>
    </w:p>
    <w:p>
      <w:pPr>
        <w:spacing w:line="276" w:lineRule="auto"/>
        <w:jc w:val="center"/>
        <w:rPr>
          <w:rFonts w:ascii="Times New Roman" w:hAnsi="Times New Roman" w:cs="Times New Roman"/>
          <w:sz w:val="24"/>
          <w:szCs w:val="24"/>
        </w:rPr>
      </w:pPr>
    </w:p>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Qingdao, China</w:t>
      </w:r>
    </w:p>
    <w:p>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August 23-25, 2024</w:t>
      </w:r>
    </w:p>
    <w:p>
      <w:pPr>
        <w:spacing w:line="276" w:lineRule="auto"/>
        <w:jc w:val="center"/>
        <w:rPr>
          <w:rFonts w:ascii="Times New Roman" w:hAnsi="Times New Roman" w:cs="Times New Roman"/>
          <w:sz w:val="24"/>
          <w:szCs w:val="24"/>
        </w:rPr>
      </w:pPr>
    </w:p>
    <w:p>
      <w:pPr>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CALL FOR PLENARY SPEAKERS AND SYMPOSIUM PROPOSAL</w:t>
      </w:r>
    </w:p>
    <w:p>
      <w:pPr>
        <w:spacing w:line="276" w:lineRule="auto"/>
        <w:rPr>
          <w:rFonts w:ascii="Times New Roman" w:hAnsi="Times New Roman" w:cs="Times New Roman"/>
          <w:sz w:val="24"/>
          <w:szCs w:val="24"/>
        </w:rPr>
      </w:pPr>
    </w:p>
    <w:p>
      <w:pPr>
        <w:spacing w:line="276" w:lineRule="auto"/>
        <w:rPr>
          <w:rFonts w:ascii="Times New Roman" w:hAnsi="Times New Roman" w:cs="Times New Roman"/>
          <w:sz w:val="24"/>
          <w:szCs w:val="24"/>
        </w:rPr>
      </w:pPr>
    </w:p>
    <w:p>
      <w:pPr>
        <w:spacing w:line="276" w:lineRule="auto"/>
        <w:jc w:val="both"/>
        <w:rPr>
          <w:rFonts w:ascii="Times New Roman" w:hAnsi="Times New Roman" w:cs="Times New Roman"/>
          <w:sz w:val="24"/>
          <w:szCs w:val="24"/>
        </w:rPr>
      </w:pPr>
      <w:r>
        <w:rPr>
          <w:rFonts w:ascii="Times New Roman" w:hAnsi="Times New Roman" w:cs="Times New Roman"/>
          <w:sz w:val="24"/>
          <w:szCs w:val="24"/>
        </w:rPr>
        <w:t>Dear Colleagues,</w:t>
      </w:r>
    </w:p>
    <w:p>
      <w:pPr>
        <w:spacing w:line="276" w:lineRule="auto"/>
        <w:jc w:val="both"/>
        <w:rPr>
          <w:rFonts w:ascii="Times New Roman" w:hAnsi="Times New Roman" w:cs="Times New Roman"/>
          <w:sz w:val="24"/>
          <w:szCs w:val="24"/>
        </w:rPr>
      </w:pPr>
    </w:p>
    <w:p>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We are pleased to announce that the Chinese Association for Physiological Sciences (CAPS) will host the 2024 International Conference of Physiological Sciences (2024 ICPS) in the Hongdao International Conference &amp; Exhibition Center, Qingdao, China from </w:t>
      </w:r>
      <w:r>
        <w:rPr>
          <w:rFonts w:ascii="Times New Roman" w:hAnsi="Times New Roman" w:cs="Times New Roman"/>
          <w:b/>
          <w:bCs/>
          <w:color w:val="FF0000"/>
          <w:sz w:val="24"/>
          <w:szCs w:val="24"/>
        </w:rPr>
        <w:t>August 23 to 25, 2024</w:t>
      </w:r>
      <w:r>
        <w:rPr>
          <w:rFonts w:ascii="Times New Roman" w:hAnsi="Times New Roman" w:cs="Times New Roman"/>
          <w:sz w:val="24"/>
          <w:szCs w:val="24"/>
        </w:rPr>
        <w:t>.</w:t>
      </w:r>
    </w:p>
    <w:p>
      <w:pPr>
        <w:spacing w:line="276" w:lineRule="auto"/>
        <w:jc w:val="both"/>
        <w:rPr>
          <w:rFonts w:ascii="Times New Roman" w:hAnsi="Times New Roman" w:cs="Times New Roman"/>
          <w:sz w:val="24"/>
          <w:szCs w:val="24"/>
        </w:rPr>
      </w:pPr>
    </w:p>
    <w:p>
      <w:pPr>
        <w:spacing w:line="276" w:lineRule="auto"/>
        <w:jc w:val="both"/>
        <w:rPr>
          <w:rFonts w:ascii="Times New Roman" w:hAnsi="Times New Roman" w:cs="Times New Roman"/>
          <w:sz w:val="24"/>
          <w:szCs w:val="24"/>
        </w:rPr>
      </w:pPr>
      <w:r>
        <w:rPr>
          <w:rFonts w:ascii="Times New Roman" w:hAnsi="Times New Roman" w:cs="Times New Roman"/>
          <w:sz w:val="24"/>
          <w:szCs w:val="24"/>
        </w:rPr>
        <w:t>Qingdao is a most popular seaside city that lies in the south-east of Shandong Province. 2024 ICPS will provide a perfect opportunity for the physiologists around the world to meet together and share their latest physiological research</w:t>
      </w:r>
      <w:bookmarkStart w:id="2" w:name="OLE_LINK10"/>
      <w:r>
        <w:rPr>
          <w:rFonts w:ascii="Times New Roman" w:hAnsi="Times New Roman" w:cs="Times New Roman"/>
          <w:sz w:val="24"/>
          <w:szCs w:val="24"/>
        </w:rPr>
        <w:t>.</w:t>
      </w:r>
    </w:p>
    <w:bookmarkEnd w:id="2"/>
    <w:p>
      <w:pPr>
        <w:spacing w:line="276" w:lineRule="auto"/>
        <w:jc w:val="both"/>
        <w:rPr>
          <w:rFonts w:ascii="Times New Roman" w:hAnsi="Times New Roman" w:cs="Times New Roman"/>
          <w:sz w:val="24"/>
          <w:szCs w:val="24"/>
        </w:rPr>
      </w:pPr>
    </w:p>
    <w:p>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CAPS sincerely invites you to nominate the </w:t>
      </w:r>
      <w:r>
        <w:rPr>
          <w:rFonts w:ascii="Times New Roman" w:hAnsi="Times New Roman" w:cs="Times New Roman"/>
          <w:b/>
          <w:bCs/>
          <w:sz w:val="24"/>
          <w:szCs w:val="24"/>
        </w:rPr>
        <w:t>Plenary Speakers</w:t>
      </w:r>
      <w:r>
        <w:rPr>
          <w:rFonts w:ascii="Times New Roman" w:hAnsi="Times New Roman" w:cs="Times New Roman"/>
          <w:sz w:val="24"/>
          <w:szCs w:val="24"/>
        </w:rPr>
        <w:t xml:space="preserve"> for the upcoming conference and nominations are open until </w:t>
      </w:r>
      <w:r>
        <w:rPr>
          <w:rFonts w:ascii="Times New Roman" w:hAnsi="Times New Roman" w:cs="Times New Roman"/>
          <w:b/>
          <w:bCs/>
          <w:color w:val="FF0000"/>
          <w:sz w:val="24"/>
          <w:szCs w:val="24"/>
        </w:rPr>
        <w:t>January 15, 2024</w:t>
      </w:r>
      <w:r>
        <w:rPr>
          <w:rFonts w:ascii="Times New Roman" w:hAnsi="Times New Roman" w:cs="Times New Roman"/>
          <w:sz w:val="24"/>
          <w:szCs w:val="24"/>
        </w:rPr>
        <w:t xml:space="preserve">. Plenary lectures shall be of broad interest to all physiologists. Please submit nominations to the conference website (to be announced). Selection of the plenary speakers will be announced in the first quarter of 2024. </w:t>
      </w:r>
    </w:p>
    <w:p>
      <w:pPr>
        <w:spacing w:line="276" w:lineRule="auto"/>
        <w:jc w:val="both"/>
        <w:rPr>
          <w:rFonts w:ascii="Times New Roman" w:hAnsi="Times New Roman" w:cs="Times New Roman"/>
          <w:sz w:val="24"/>
          <w:szCs w:val="24"/>
        </w:rPr>
      </w:pPr>
    </w:p>
    <w:p>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2024 ICPS Scientific Program Committee also invites you to submit </w:t>
      </w:r>
      <w:r>
        <w:rPr>
          <w:rFonts w:ascii="Times New Roman" w:hAnsi="Times New Roman" w:cs="Times New Roman"/>
          <w:b/>
          <w:bCs/>
          <w:sz w:val="24"/>
          <w:szCs w:val="24"/>
        </w:rPr>
        <w:t>Symposium</w:t>
      </w:r>
      <w:r>
        <w:rPr>
          <w:rFonts w:ascii="Times New Roman" w:hAnsi="Times New Roman" w:cs="Times New Roman"/>
          <w:sz w:val="24"/>
          <w:szCs w:val="24"/>
        </w:rPr>
        <w:t xml:space="preserve"> </w:t>
      </w:r>
      <w:r>
        <w:rPr>
          <w:rFonts w:ascii="Times New Roman" w:hAnsi="Times New Roman" w:cs="Times New Roman"/>
          <w:b/>
          <w:bCs/>
          <w:sz w:val="24"/>
          <w:szCs w:val="24"/>
        </w:rPr>
        <w:t>Proposals</w:t>
      </w:r>
      <w:r>
        <w:rPr>
          <w:rFonts w:ascii="Times New Roman" w:hAnsi="Times New Roman" w:cs="Times New Roman"/>
          <w:sz w:val="24"/>
          <w:szCs w:val="24"/>
        </w:rPr>
        <w:t xml:space="preserve"> for possible inclusion in the scientific programs. The guidelines for proposal submissions are presented below and all proposals shall be submitted at the conference website (to be announced) before </w:t>
      </w:r>
      <w:r>
        <w:rPr>
          <w:rFonts w:ascii="Times New Roman" w:hAnsi="Times New Roman" w:cs="Times New Roman"/>
          <w:b/>
          <w:bCs/>
          <w:color w:val="FF0000"/>
          <w:sz w:val="24"/>
          <w:szCs w:val="24"/>
        </w:rPr>
        <w:t>February 29, 2024</w:t>
      </w:r>
      <w:r>
        <w:rPr>
          <w:rFonts w:ascii="Times New Roman" w:hAnsi="Times New Roman" w:cs="Times New Roman"/>
          <w:sz w:val="24"/>
          <w:szCs w:val="24"/>
        </w:rPr>
        <w:t>. The Scientific Program Committee will review and select proposals on the basis of scientific merit. The selected Symposia will be announced in the second quarter of 2024.</w:t>
      </w:r>
    </w:p>
    <w:p>
      <w:pPr>
        <w:spacing w:line="276" w:lineRule="auto"/>
        <w:jc w:val="both"/>
        <w:rPr>
          <w:rFonts w:ascii="Times New Roman" w:hAnsi="Times New Roman" w:cs="Times New Roman"/>
          <w:sz w:val="24"/>
          <w:szCs w:val="24"/>
        </w:rPr>
      </w:pPr>
    </w:p>
    <w:p>
      <w:pPr>
        <w:spacing w:line="276" w:lineRule="auto"/>
        <w:jc w:val="both"/>
        <w:rPr>
          <w:rFonts w:ascii="Times New Roman" w:hAnsi="Times New Roman" w:cs="Times New Roman"/>
          <w:sz w:val="24"/>
          <w:szCs w:val="24"/>
        </w:rPr>
      </w:pPr>
      <w:r>
        <w:rPr>
          <w:rFonts w:ascii="Times New Roman" w:hAnsi="Times New Roman" w:cs="Times New Roman"/>
          <w:sz w:val="24"/>
          <w:szCs w:val="24"/>
        </w:rPr>
        <w:t>We look forward to receiving your nominations and proposals and creating an excellent conference program together.</w:t>
      </w:r>
    </w:p>
    <w:p>
      <w:pPr>
        <w:spacing w:line="276" w:lineRule="auto"/>
        <w:jc w:val="both"/>
        <w:rPr>
          <w:rFonts w:ascii="Times New Roman" w:hAnsi="Times New Roman" w:cs="Times New Roman"/>
          <w:sz w:val="24"/>
          <w:szCs w:val="24"/>
        </w:rPr>
      </w:pPr>
    </w:p>
    <w:p>
      <w:pPr>
        <w:spacing w:line="276" w:lineRule="auto"/>
        <w:jc w:val="both"/>
        <w:rPr>
          <w:rFonts w:ascii="Times New Roman" w:hAnsi="Times New Roman" w:cs="Times New Roman"/>
          <w:sz w:val="24"/>
          <w:szCs w:val="24"/>
        </w:rPr>
      </w:pPr>
      <w:r>
        <w:rPr>
          <w:rFonts w:ascii="Times New Roman" w:hAnsi="Times New Roman" w:cs="Times New Roman"/>
          <w:sz w:val="24"/>
          <w:szCs w:val="24"/>
        </w:rPr>
        <w:t>Please contact the CAPS office (Tel: 010-65278802; E-mail: office@caps-china.org.cn) for further information.</w:t>
      </w:r>
    </w:p>
    <w:p>
      <w:pPr>
        <w:spacing w:line="276" w:lineRule="auto"/>
        <w:jc w:val="both"/>
        <w:rPr>
          <w:rFonts w:ascii="Times New Roman" w:hAnsi="Times New Roman" w:cs="Times New Roman"/>
          <w:sz w:val="24"/>
          <w:szCs w:val="24"/>
        </w:rPr>
      </w:pPr>
    </w:p>
    <w:p>
      <w:pPr>
        <w:spacing w:line="276" w:lineRule="auto"/>
        <w:jc w:val="both"/>
        <w:rPr>
          <w:rFonts w:ascii="Times New Roman" w:hAnsi="Times New Roman" w:cs="Times New Roman"/>
          <w:sz w:val="24"/>
          <w:szCs w:val="24"/>
        </w:rPr>
      </w:pPr>
    </w:p>
    <w:p>
      <w:pPr>
        <w:spacing w:line="276" w:lineRule="auto"/>
        <w:jc w:val="both"/>
        <w:rPr>
          <w:rFonts w:ascii="Times New Roman" w:hAnsi="Times New Roman" w:cs="Times New Roman"/>
          <w:sz w:val="24"/>
          <w:szCs w:val="24"/>
        </w:rPr>
      </w:pPr>
      <w:r>
        <w:rPr>
          <w:rFonts w:ascii="Times New Roman" w:hAnsi="Times New Roman" w:cs="Times New Roman"/>
          <w:sz w:val="24"/>
          <w:szCs w:val="24"/>
        </w:rPr>
        <w:t>Yours sincerely,</w:t>
      </w:r>
    </w:p>
    <w:p>
      <w:pPr>
        <w:spacing w:line="276" w:lineRule="auto"/>
        <w:jc w:val="both"/>
        <w:rPr>
          <w:rFonts w:ascii="Times New Roman" w:hAnsi="Times New Roman" w:cs="Times New Roman"/>
          <w:sz w:val="24"/>
          <w:szCs w:val="24"/>
        </w:rPr>
      </w:pPr>
    </w:p>
    <w:p>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Chinese Association for Physiological Sciences </w:t>
      </w:r>
    </w:p>
    <w:p>
      <w:pPr>
        <w:spacing w:line="276" w:lineRule="auto"/>
        <w:jc w:val="both"/>
        <w:rPr>
          <w:rFonts w:ascii="Times New Roman" w:hAnsi="Times New Roman" w:cs="Times New Roman"/>
          <w:sz w:val="24"/>
          <w:szCs w:val="24"/>
        </w:rPr>
      </w:pPr>
    </w:p>
    <w:p>
      <w:pPr>
        <w:spacing w:line="276" w:lineRule="auto"/>
        <w:jc w:val="both"/>
        <w:rPr>
          <w:rFonts w:ascii="Times New Roman" w:hAnsi="Times New Roman" w:cs="Times New Roman"/>
          <w:b/>
          <w:bCs/>
          <w:sz w:val="24"/>
          <w:szCs w:val="24"/>
          <w:u w:val="single"/>
        </w:rPr>
      </w:pPr>
    </w:p>
    <w:p>
      <w:pPr>
        <w:spacing w:line="276" w:lineRule="auto"/>
        <w:jc w:val="both"/>
        <w:rPr>
          <w:rFonts w:ascii="Times New Roman" w:hAnsi="Times New Roman" w:cs="Times New Roman"/>
          <w:b/>
          <w:bCs/>
          <w:sz w:val="24"/>
          <w:szCs w:val="24"/>
          <w:u w:val="single"/>
        </w:rPr>
      </w:pPr>
    </w:p>
    <w:p>
      <w:pPr>
        <w:spacing w:line="276" w:lineRule="auto"/>
        <w:jc w:val="both"/>
        <w:rPr>
          <w:rFonts w:ascii="Times New Roman" w:hAnsi="Times New Roman" w:cs="Times New Roman"/>
          <w:b/>
          <w:bCs/>
          <w:sz w:val="24"/>
          <w:szCs w:val="24"/>
          <w:u w:val="single"/>
        </w:rPr>
      </w:pPr>
    </w:p>
    <w:p>
      <w:pPr>
        <w:spacing w:line="276" w:lineRule="auto"/>
        <w:jc w:val="both"/>
        <w:rPr>
          <w:rFonts w:ascii="Times New Roman" w:hAnsi="Times New Roman" w:cs="Times New Roman"/>
          <w:b/>
          <w:bCs/>
          <w:sz w:val="24"/>
          <w:szCs w:val="24"/>
          <w:u w:val="single"/>
        </w:rPr>
      </w:pPr>
    </w:p>
    <w:p>
      <w:pPr>
        <w:spacing w:line="276" w:lineRule="auto"/>
        <w:jc w:val="both"/>
        <w:rPr>
          <w:rFonts w:ascii="Times New Roman" w:hAnsi="Times New Roman" w:cs="Times New Roman"/>
          <w:b/>
          <w:bCs/>
          <w:sz w:val="24"/>
          <w:szCs w:val="24"/>
          <w:u w:val="single"/>
        </w:rPr>
      </w:pPr>
    </w:p>
    <w:p>
      <w:pPr>
        <w:spacing w:line="276" w:lineRule="auto"/>
        <w:jc w:val="both"/>
        <w:rPr>
          <w:rFonts w:ascii="Times New Roman" w:hAnsi="Times New Roman" w:cs="Times New Roman"/>
          <w:b/>
          <w:bCs/>
          <w:sz w:val="24"/>
          <w:szCs w:val="24"/>
          <w:u w:val="single"/>
        </w:rPr>
      </w:pPr>
    </w:p>
    <w:p>
      <w:pPr>
        <w:spacing w:line="276" w:lineRule="auto"/>
        <w:jc w:val="both"/>
        <w:rPr>
          <w:rFonts w:ascii="Times New Roman" w:hAnsi="Times New Roman" w:cs="Times New Roman"/>
          <w:b/>
          <w:bCs/>
          <w:sz w:val="24"/>
          <w:szCs w:val="24"/>
          <w:u w:val="single"/>
        </w:rPr>
      </w:pPr>
    </w:p>
    <w:p>
      <w:pPr>
        <w:spacing w:line="276"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Attachment</w:t>
      </w:r>
    </w:p>
    <w:p>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Please include the following information in your proposal for Plenary Speaker(s)</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1. Your contact details:</w:t>
      </w:r>
    </w:p>
    <w:p>
      <w:pPr>
        <w:spacing w:line="276" w:lineRule="auto"/>
        <w:ind w:left="440" w:leftChars="200"/>
        <w:jc w:val="both"/>
        <w:rPr>
          <w:rFonts w:ascii="Times New Roman" w:hAnsi="Times New Roman" w:cs="Times New Roman"/>
          <w:sz w:val="24"/>
          <w:szCs w:val="24"/>
        </w:rPr>
      </w:pPr>
      <w:r>
        <w:rPr>
          <w:rFonts w:ascii="Times New Roman" w:hAnsi="Times New Roman" w:cs="Times New Roman"/>
          <w:sz w:val="24"/>
          <w:szCs w:val="24"/>
        </w:rPr>
        <w:t>• Name &amp; title</w:t>
      </w:r>
    </w:p>
    <w:p>
      <w:pPr>
        <w:spacing w:line="276" w:lineRule="auto"/>
        <w:ind w:left="440" w:leftChars="200"/>
        <w:jc w:val="both"/>
        <w:rPr>
          <w:rFonts w:ascii="Times New Roman" w:hAnsi="Times New Roman" w:cs="Times New Roman"/>
          <w:sz w:val="24"/>
          <w:szCs w:val="24"/>
        </w:rPr>
      </w:pPr>
      <w:r>
        <w:rPr>
          <w:rFonts w:ascii="Times New Roman" w:hAnsi="Times New Roman" w:cs="Times New Roman"/>
          <w:sz w:val="24"/>
          <w:szCs w:val="24"/>
        </w:rPr>
        <w:t>• Institution</w:t>
      </w:r>
    </w:p>
    <w:p>
      <w:pPr>
        <w:spacing w:line="276" w:lineRule="auto"/>
        <w:ind w:left="440" w:leftChars="200"/>
        <w:jc w:val="both"/>
        <w:rPr>
          <w:rFonts w:ascii="Times New Roman" w:hAnsi="Times New Roman" w:cs="Times New Roman"/>
          <w:sz w:val="24"/>
          <w:szCs w:val="24"/>
        </w:rPr>
      </w:pPr>
      <w:r>
        <w:rPr>
          <w:rFonts w:ascii="Times New Roman" w:hAnsi="Times New Roman" w:cs="Times New Roman"/>
          <w:sz w:val="24"/>
          <w:szCs w:val="24"/>
        </w:rPr>
        <w:t>• Telephone number</w:t>
      </w:r>
    </w:p>
    <w:p>
      <w:pPr>
        <w:spacing w:line="276" w:lineRule="auto"/>
        <w:ind w:left="440" w:leftChars="200"/>
        <w:jc w:val="both"/>
        <w:rPr>
          <w:rFonts w:ascii="Times New Roman" w:hAnsi="Times New Roman" w:cs="Times New Roman"/>
          <w:sz w:val="24"/>
          <w:szCs w:val="24"/>
        </w:rPr>
      </w:pPr>
      <w:r>
        <w:rPr>
          <w:rFonts w:ascii="Times New Roman" w:hAnsi="Times New Roman" w:cs="Times New Roman"/>
          <w:sz w:val="24"/>
          <w:szCs w:val="24"/>
        </w:rPr>
        <w:t>• E-mail</w:t>
      </w:r>
    </w:p>
    <w:p>
      <w:pPr>
        <w:spacing w:line="276" w:lineRule="auto"/>
        <w:ind w:left="440" w:leftChars="200"/>
        <w:jc w:val="both"/>
        <w:rPr>
          <w:rFonts w:ascii="Times New Roman" w:hAnsi="Times New Roman" w:cs="Times New Roman"/>
          <w:sz w:val="24"/>
          <w:szCs w:val="24"/>
        </w:rPr>
      </w:pPr>
      <w:r>
        <w:rPr>
          <w:rFonts w:ascii="Times New Roman" w:hAnsi="Times New Roman" w:cs="Times New Roman"/>
          <w:sz w:val="24"/>
          <w:szCs w:val="24"/>
        </w:rPr>
        <w:t>• Full postal address</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2. Tentative title of the plenary lecture.</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 Contact details of the proposed speaker: </w:t>
      </w:r>
    </w:p>
    <w:p>
      <w:pPr>
        <w:spacing w:line="276" w:lineRule="auto"/>
        <w:ind w:left="440" w:leftChars="200"/>
        <w:jc w:val="both"/>
        <w:rPr>
          <w:rFonts w:ascii="Times New Roman" w:hAnsi="Times New Roman" w:cs="Times New Roman"/>
          <w:sz w:val="24"/>
          <w:szCs w:val="24"/>
        </w:rPr>
      </w:pPr>
      <w:r>
        <w:rPr>
          <w:rFonts w:ascii="Times New Roman" w:hAnsi="Times New Roman" w:cs="Times New Roman"/>
          <w:sz w:val="24"/>
          <w:szCs w:val="24"/>
        </w:rPr>
        <w:t>• Name &amp; title</w:t>
      </w:r>
    </w:p>
    <w:p>
      <w:pPr>
        <w:spacing w:line="276" w:lineRule="auto"/>
        <w:ind w:left="440" w:leftChars="200"/>
        <w:jc w:val="both"/>
        <w:rPr>
          <w:rFonts w:ascii="Times New Roman" w:hAnsi="Times New Roman" w:cs="Times New Roman"/>
          <w:sz w:val="24"/>
          <w:szCs w:val="24"/>
        </w:rPr>
      </w:pPr>
      <w:r>
        <w:rPr>
          <w:rFonts w:ascii="Times New Roman" w:hAnsi="Times New Roman" w:cs="Times New Roman"/>
          <w:sz w:val="24"/>
          <w:szCs w:val="24"/>
        </w:rPr>
        <w:t>• Institution</w:t>
      </w:r>
    </w:p>
    <w:p>
      <w:pPr>
        <w:spacing w:line="276" w:lineRule="auto"/>
        <w:ind w:left="440" w:leftChars="200"/>
        <w:jc w:val="both"/>
        <w:rPr>
          <w:rFonts w:ascii="Times New Roman" w:hAnsi="Times New Roman" w:cs="Times New Roman"/>
          <w:sz w:val="24"/>
          <w:szCs w:val="24"/>
        </w:rPr>
      </w:pPr>
      <w:r>
        <w:rPr>
          <w:rFonts w:ascii="Times New Roman" w:hAnsi="Times New Roman" w:cs="Times New Roman"/>
          <w:sz w:val="24"/>
          <w:szCs w:val="24"/>
        </w:rPr>
        <w:t>• E-mail</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4. A list of five full recent publications including PMID of the proposed speaker.</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5. A short narrative explaining the scientific merit for proposing the suggested topic and speaker. Please specifically address the following (limit to 2,000 characters with spaces).</w:t>
      </w:r>
    </w:p>
    <w:p>
      <w:pPr>
        <w:spacing w:line="276" w:lineRule="auto"/>
        <w:ind w:left="220" w:leftChars="100"/>
        <w:jc w:val="both"/>
        <w:rPr>
          <w:rFonts w:ascii="Times New Roman" w:hAnsi="Times New Roman" w:cs="Times New Roman"/>
          <w:sz w:val="24"/>
          <w:szCs w:val="24"/>
        </w:rPr>
      </w:pPr>
      <w:r>
        <w:rPr>
          <w:rFonts w:ascii="Times New Roman" w:hAnsi="Times New Roman" w:cs="Times New Roman"/>
          <w:sz w:val="24"/>
          <w:szCs w:val="24"/>
        </w:rPr>
        <w:t>(a) Timeliness of the topic</w:t>
      </w:r>
    </w:p>
    <w:p>
      <w:pPr>
        <w:spacing w:line="276" w:lineRule="auto"/>
        <w:ind w:left="220" w:leftChars="100"/>
        <w:jc w:val="both"/>
        <w:rPr>
          <w:rFonts w:ascii="Times New Roman" w:hAnsi="Times New Roman" w:cs="Times New Roman"/>
          <w:sz w:val="24"/>
          <w:szCs w:val="24"/>
        </w:rPr>
      </w:pPr>
      <w:r>
        <w:rPr>
          <w:rFonts w:ascii="Times New Roman" w:hAnsi="Times New Roman" w:cs="Times New Roman"/>
          <w:sz w:val="24"/>
          <w:szCs w:val="24"/>
        </w:rPr>
        <w:t>(b) Scientific contributions of the proposed speaker</w:t>
      </w:r>
    </w:p>
    <w:p>
      <w:pPr>
        <w:spacing w:line="276" w:lineRule="auto"/>
        <w:ind w:left="220" w:leftChars="100"/>
        <w:jc w:val="both"/>
        <w:rPr>
          <w:rFonts w:ascii="Times New Roman" w:hAnsi="Times New Roman" w:cs="Times New Roman"/>
          <w:sz w:val="24"/>
          <w:szCs w:val="24"/>
        </w:rPr>
      </w:pPr>
      <w:r>
        <w:rPr>
          <w:rFonts w:ascii="Times New Roman" w:hAnsi="Times New Roman" w:cs="Times New Roman"/>
          <w:sz w:val="24"/>
          <w:szCs w:val="24"/>
        </w:rPr>
        <w:t xml:space="preserve">(c) Explain why the candidate should be considered </w:t>
      </w:r>
    </w:p>
    <w:p>
      <w:pPr>
        <w:spacing w:line="276" w:lineRule="auto"/>
        <w:jc w:val="both"/>
        <w:rPr>
          <w:rFonts w:ascii="Times New Roman" w:hAnsi="Times New Roman" w:cs="Times New Roman"/>
          <w:sz w:val="24"/>
          <w:szCs w:val="24"/>
        </w:rPr>
      </w:pPr>
    </w:p>
    <w:p>
      <w:pPr>
        <w:spacing w:line="276" w:lineRule="auto"/>
        <w:jc w:val="both"/>
        <w:rPr>
          <w:rFonts w:ascii="Times New Roman" w:hAnsi="Times New Roman" w:cs="Times New Roman" w:eastAsiaTheme="minorEastAsia"/>
          <w:b/>
          <w:bCs/>
          <w:sz w:val="24"/>
          <w:szCs w:val="24"/>
        </w:rPr>
      </w:pPr>
      <w:r>
        <w:rPr>
          <w:rFonts w:ascii="Times New Roman" w:hAnsi="Times New Roman" w:cs="Times New Roman"/>
          <w:b/>
          <w:bCs/>
          <w:sz w:val="24"/>
          <w:szCs w:val="24"/>
        </w:rPr>
        <w:t>Please include the following information in your Symposium Proposal(s)</w:t>
      </w:r>
    </w:p>
    <w:p>
      <w:pPr>
        <w:spacing w:line="276" w:lineRule="auto"/>
        <w:jc w:val="both"/>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1.</w:t>
      </w:r>
      <w:r>
        <w:rPr>
          <w:rFonts w:ascii="Times New Roman" w:hAnsi="Times New Roman" w:cs="Times New Roman" w:eastAsiaTheme="minorEastAsia"/>
          <w:sz w:val="24"/>
          <w:szCs w:val="24"/>
        </w:rPr>
        <w:t xml:space="preserve"> Symposium title</w:t>
      </w:r>
    </w:p>
    <w:p>
      <w:pPr>
        <w:spacing w:line="276" w:lineRule="auto"/>
        <w:jc w:val="both"/>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2</w:t>
      </w:r>
      <w:r>
        <w:rPr>
          <w:rFonts w:ascii="Times New Roman" w:hAnsi="Times New Roman" w:cs="Times New Roman" w:eastAsiaTheme="minorEastAsia"/>
          <w:sz w:val="24"/>
          <w:szCs w:val="24"/>
        </w:rPr>
        <w:t>. Brief description of the proposed symposium</w:t>
      </w:r>
    </w:p>
    <w:p>
      <w:pPr>
        <w:spacing w:line="276" w:lineRule="auto"/>
        <w:jc w:val="both"/>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3</w:t>
      </w:r>
      <w:r>
        <w:rPr>
          <w:rFonts w:ascii="Times New Roman" w:hAnsi="Times New Roman" w:cs="Times New Roman" w:eastAsiaTheme="minorEastAsia"/>
          <w:sz w:val="24"/>
          <w:szCs w:val="24"/>
        </w:rPr>
        <w:t>. Importance of the topic</w:t>
      </w:r>
    </w:p>
    <w:p>
      <w:pPr>
        <w:spacing w:line="276"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4. Chairperson(s):</w:t>
      </w:r>
    </w:p>
    <w:p>
      <w:pPr>
        <w:spacing w:line="276" w:lineRule="auto"/>
        <w:jc w:val="both"/>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w:t>
      </w:r>
      <w:r>
        <w:rPr>
          <w:rFonts w:ascii="Times New Roman" w:hAnsi="Times New Roman" w:cs="Times New Roman"/>
          <w:sz w:val="24"/>
          <w:szCs w:val="24"/>
        </w:rPr>
        <w:t>Each session will have a Chair and a Co-Chair; both MUST be the invited speakers</w:t>
      </w:r>
      <w:r>
        <w:rPr>
          <w:rFonts w:ascii="Times New Roman" w:hAnsi="Times New Roman" w:cs="Times New Roman" w:eastAsiaTheme="minorEastAsia"/>
          <w:sz w:val="24"/>
          <w:szCs w:val="24"/>
        </w:rPr>
        <w:t>)</w:t>
      </w:r>
    </w:p>
    <w:p>
      <w:pPr>
        <w:spacing w:line="276" w:lineRule="auto"/>
        <w:ind w:left="440" w:leftChars="200"/>
        <w:jc w:val="both"/>
        <w:rPr>
          <w:rFonts w:ascii="Times New Roman" w:hAnsi="Times New Roman" w:cs="Times New Roman"/>
          <w:sz w:val="24"/>
          <w:szCs w:val="24"/>
        </w:rPr>
      </w:pPr>
      <w:r>
        <w:rPr>
          <w:rFonts w:ascii="Times New Roman" w:hAnsi="Times New Roman" w:cs="Times New Roman"/>
          <w:sz w:val="24"/>
          <w:szCs w:val="24"/>
        </w:rPr>
        <w:t>• Name &amp; title</w:t>
      </w:r>
    </w:p>
    <w:p>
      <w:pPr>
        <w:spacing w:line="276" w:lineRule="auto"/>
        <w:ind w:left="440" w:leftChars="200"/>
        <w:jc w:val="both"/>
        <w:rPr>
          <w:rFonts w:ascii="Times New Roman" w:hAnsi="Times New Roman" w:cs="Times New Roman"/>
          <w:sz w:val="24"/>
          <w:szCs w:val="24"/>
        </w:rPr>
      </w:pPr>
      <w:r>
        <w:rPr>
          <w:rFonts w:ascii="Times New Roman" w:hAnsi="Times New Roman" w:cs="Times New Roman"/>
          <w:sz w:val="24"/>
          <w:szCs w:val="24"/>
        </w:rPr>
        <w:t>• Institution</w:t>
      </w:r>
    </w:p>
    <w:p>
      <w:pPr>
        <w:spacing w:line="276" w:lineRule="auto"/>
        <w:ind w:left="440" w:leftChars="200"/>
        <w:jc w:val="both"/>
        <w:rPr>
          <w:rFonts w:ascii="Times New Roman" w:hAnsi="Times New Roman" w:cs="Times New Roman"/>
          <w:sz w:val="24"/>
          <w:szCs w:val="24"/>
        </w:rPr>
      </w:pPr>
      <w:r>
        <w:rPr>
          <w:rFonts w:ascii="Times New Roman" w:hAnsi="Times New Roman" w:cs="Times New Roman"/>
          <w:sz w:val="24"/>
          <w:szCs w:val="24"/>
        </w:rPr>
        <w:t>• E-mail</w:t>
      </w:r>
    </w:p>
    <w:p>
      <w:pPr>
        <w:spacing w:line="276"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5. Proposed speakers and tentative titles:</w:t>
      </w:r>
    </w:p>
    <w:p>
      <w:pPr>
        <w:spacing w:line="276" w:lineRule="auto"/>
        <w:jc w:val="both"/>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The listed speakers should have confirmed their intention to participate)</w:t>
      </w:r>
    </w:p>
    <w:p>
      <w:pPr>
        <w:spacing w:line="276" w:lineRule="auto"/>
        <w:ind w:left="440" w:leftChars="200"/>
        <w:jc w:val="both"/>
        <w:rPr>
          <w:rFonts w:ascii="Times New Roman" w:hAnsi="Times New Roman" w:cs="Times New Roman"/>
          <w:sz w:val="24"/>
          <w:szCs w:val="24"/>
        </w:rPr>
      </w:pPr>
      <w:r>
        <w:rPr>
          <w:rFonts w:ascii="Times New Roman" w:hAnsi="Times New Roman" w:cs="Times New Roman"/>
          <w:sz w:val="24"/>
          <w:szCs w:val="24"/>
        </w:rPr>
        <w:t>• Name &amp; title</w:t>
      </w:r>
    </w:p>
    <w:p>
      <w:pPr>
        <w:spacing w:line="276" w:lineRule="auto"/>
        <w:ind w:left="440" w:leftChars="200"/>
        <w:jc w:val="both"/>
        <w:rPr>
          <w:rFonts w:ascii="Times New Roman" w:hAnsi="Times New Roman" w:cs="Times New Roman"/>
          <w:sz w:val="24"/>
          <w:szCs w:val="24"/>
        </w:rPr>
      </w:pPr>
      <w:r>
        <w:rPr>
          <w:rFonts w:ascii="Times New Roman" w:hAnsi="Times New Roman" w:cs="Times New Roman"/>
          <w:sz w:val="24"/>
          <w:szCs w:val="24"/>
        </w:rPr>
        <w:t>• Institution</w:t>
      </w:r>
    </w:p>
    <w:p>
      <w:pPr>
        <w:spacing w:line="276" w:lineRule="auto"/>
        <w:ind w:left="440" w:leftChars="200"/>
        <w:jc w:val="both"/>
        <w:rPr>
          <w:rFonts w:ascii="Times New Roman" w:hAnsi="Times New Roman" w:cs="Times New Roman"/>
          <w:sz w:val="24"/>
          <w:szCs w:val="24"/>
        </w:rPr>
      </w:pPr>
      <w:r>
        <w:rPr>
          <w:rFonts w:ascii="Times New Roman" w:hAnsi="Times New Roman" w:cs="Times New Roman"/>
          <w:sz w:val="24"/>
          <w:szCs w:val="24"/>
        </w:rPr>
        <w:t>• E-mail</w:t>
      </w:r>
    </w:p>
    <w:p>
      <w:pPr>
        <w:spacing w:line="276" w:lineRule="auto"/>
        <w:ind w:left="440" w:leftChars="200"/>
        <w:jc w:val="both"/>
        <w:rPr>
          <w:rFonts w:ascii="Times New Roman" w:hAnsi="Times New Roman" w:cs="Times New Roman" w:eastAsiaTheme="minorEastAsia"/>
          <w:sz w:val="24"/>
          <w:szCs w:val="24"/>
        </w:rPr>
      </w:pPr>
      <w:r>
        <w:rPr>
          <w:rFonts w:ascii="Times New Roman" w:hAnsi="Times New Roman" w:cs="Times New Roman"/>
          <w:sz w:val="24"/>
          <w:szCs w:val="24"/>
        </w:rPr>
        <w:t>• Title of talk</w:t>
      </w:r>
    </w:p>
    <w:p>
      <w:pPr>
        <w:spacing w:line="276" w:lineRule="auto"/>
        <w:jc w:val="both"/>
        <w:rPr>
          <w:rFonts w:ascii="Times New Roman" w:hAnsi="Times New Roman" w:cs="Times New Roman" w:eastAsiaTheme="minorEastAsia"/>
          <w:b/>
          <w:bCs/>
          <w:sz w:val="24"/>
          <w:szCs w:val="24"/>
        </w:rPr>
      </w:pPr>
    </w:p>
    <w:p>
      <w:pPr>
        <w:spacing w:line="276" w:lineRule="auto"/>
        <w:jc w:val="both"/>
        <w:rPr>
          <w:rFonts w:ascii="Times New Roman" w:hAnsi="Times New Roman" w:cs="Times New Roman" w:eastAsiaTheme="minorEastAsia"/>
          <w:b/>
          <w:bCs/>
          <w:sz w:val="24"/>
          <w:szCs w:val="24"/>
        </w:rPr>
      </w:pPr>
      <w:r>
        <w:rPr>
          <w:rFonts w:hint="eastAsia" w:ascii="Times New Roman" w:hAnsi="Times New Roman" w:cs="Times New Roman" w:eastAsiaTheme="minorEastAsia"/>
          <w:b/>
          <w:bCs/>
          <w:sz w:val="24"/>
          <w:szCs w:val="24"/>
        </w:rPr>
        <w:t>P</w:t>
      </w:r>
      <w:r>
        <w:rPr>
          <w:rFonts w:ascii="Times New Roman" w:hAnsi="Times New Roman" w:cs="Times New Roman" w:eastAsiaTheme="minorEastAsia"/>
          <w:b/>
          <w:bCs/>
          <w:sz w:val="24"/>
          <w:szCs w:val="24"/>
        </w:rPr>
        <w:t>lease pay attention to the following instructions:</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Each symposium will be given 2 hours, which may include either </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 5 invited speakers with 3 senior investigators and 2 early-career investigators or </w:t>
      </w:r>
    </w:p>
    <w:p>
      <w:pPr>
        <w:spacing w:line="276" w:lineRule="auto"/>
        <w:jc w:val="both"/>
        <w:rPr>
          <w:rFonts w:ascii="Times New Roman" w:hAnsi="Times New Roman" w:cs="Times New Roman" w:eastAsiaTheme="minorEastAsia"/>
          <w:sz w:val="24"/>
          <w:szCs w:val="24"/>
        </w:rPr>
      </w:pPr>
      <w:r>
        <w:rPr>
          <w:rFonts w:ascii="Times New Roman" w:hAnsi="Times New Roman" w:cs="Times New Roman"/>
          <w:sz w:val="24"/>
          <w:szCs w:val="24"/>
        </w:rPr>
        <w:t>(b) 4 senior investigators.</w:t>
      </w:r>
    </w:p>
    <w:p>
      <w:pPr>
        <w:spacing w:line="276" w:lineRule="auto"/>
        <w:ind w:left="220" w:leftChars="100"/>
        <w:jc w:val="both"/>
        <w:rPr>
          <w:rFonts w:ascii="Times New Roman" w:hAnsi="Times New Roman" w:cs="Times New Roman" w:eastAsiaTheme="minorEastAsia"/>
          <w:sz w:val="24"/>
          <w:szCs w:val="24"/>
        </w:rPr>
      </w:pPr>
      <w:r>
        <w:rPr>
          <w:rFonts w:ascii="Times New Roman" w:hAnsi="Times New Roman" w:cs="Times New Roman"/>
          <w:sz w:val="24"/>
          <w:szCs w:val="24"/>
        </w:rPr>
        <w:t>(a) In the 3+2 format, each senior investigator will be allocated 30 min (25 min+5 min for Q&amp;A) and each early-career investigator will be allocated 15 min (12 min+3 min Q&amp;A). You could nominate 3 senior and 2 early-career speakers, or you could nominate 3 senior speakers and plan to select the early-career speakers from submitted abstracts.</w:t>
      </w:r>
    </w:p>
    <w:p>
      <w:pPr>
        <w:spacing w:line="276" w:lineRule="auto"/>
        <w:ind w:left="220" w:leftChars="100"/>
        <w:jc w:val="both"/>
        <w:rPr>
          <w:rFonts w:ascii="Times New Roman" w:hAnsi="Times New Roman" w:cs="Times New Roman" w:eastAsiaTheme="minorEastAsia"/>
          <w:sz w:val="24"/>
          <w:szCs w:val="24"/>
        </w:rPr>
      </w:pPr>
      <w:r>
        <w:rPr>
          <w:rFonts w:ascii="Times New Roman" w:hAnsi="Times New Roman" w:cs="Times New Roman"/>
          <w:sz w:val="24"/>
          <w:szCs w:val="24"/>
        </w:rPr>
        <w:t>(b) In the format with 4 senior investigators, each will have 30 min (25 min+5 min for Q&amp;A).</w:t>
      </w:r>
    </w:p>
    <w:p>
      <w:pPr>
        <w:spacing w:line="276" w:lineRule="auto"/>
        <w:jc w:val="both"/>
        <w:rPr>
          <w:rFonts w:ascii="Times New Roman" w:hAnsi="Times New Roman" w:cs="Times New Roman"/>
          <w:sz w:val="24"/>
          <w:szCs w:val="24"/>
        </w:rPr>
      </w:pPr>
      <w:r>
        <w:rPr>
          <w:rFonts w:ascii="Times New Roman" w:hAnsi="Times New Roman" w:cs="Times New Roman"/>
          <w:sz w:val="24"/>
          <w:szCs w:val="24"/>
        </w:rPr>
        <w:t>2. The Scientific Program Committee will strive to achieve balance with respect to sub-disciplines, gender, nationalities, and seniority.</w:t>
      </w:r>
    </w:p>
    <w:p>
      <w:pPr>
        <w:spacing w:line="276" w:lineRule="auto"/>
        <w:jc w:val="both"/>
        <w:rPr>
          <w:rFonts w:ascii="Times New Roman" w:hAnsi="Times New Roman" w:cs="Times New Roman"/>
          <w:sz w:val="24"/>
          <w:szCs w:val="24"/>
        </w:rPr>
      </w:pPr>
    </w:p>
    <w:p>
      <w:pPr>
        <w:spacing w:line="276" w:lineRule="auto"/>
        <w:jc w:val="both"/>
        <w:rPr>
          <w:rFonts w:ascii="Times New Roman" w:hAnsi="Times New Roman" w:cs="Times New Roman" w:eastAsiaTheme="minorEastAsia"/>
          <w:sz w:val="24"/>
          <w:szCs w:val="24"/>
        </w:rPr>
      </w:pPr>
      <w:r>
        <w:rPr>
          <w:rFonts w:ascii="Times New Roman" w:hAnsi="Times New Roman" w:cs="Times New Roman"/>
          <w:sz w:val="24"/>
          <w:szCs w:val="24"/>
        </w:rPr>
        <w:t>3. Prior to submission of the symposium proposal, please ensure that all speakers have confirmed directly with you that, should your Symposium be selected and they will definitely attend the meeting.</w:t>
      </w:r>
    </w:p>
    <w:p>
      <w:pPr>
        <w:spacing w:line="276" w:lineRule="auto"/>
        <w:jc w:val="both"/>
        <w:rPr>
          <w:rFonts w:ascii="Times New Roman" w:hAnsi="Times New Roman" w:cs="Times New Roman" w:eastAsiaTheme="minorEastAsia"/>
          <w:sz w:val="24"/>
          <w:szCs w:val="24"/>
        </w:rPr>
      </w:pPr>
      <w:r>
        <w:rPr>
          <w:rFonts w:ascii="Times New Roman" w:hAnsi="Times New Roman" w:cs="Times New Roman"/>
          <w:sz w:val="24"/>
          <w:szCs w:val="24"/>
        </w:rPr>
        <w:t xml:space="preserve">4. The person proposing the symposium will be responsible for all communication with the speakers, including being a primary contact for speakers during the submission and review process, informing the speakers if the symposium bid is successful or not, ensuring that speakers submit abstracts of their talks by the deadline and register online as required by the Scientific Program Committee. </w:t>
      </w:r>
    </w:p>
    <w:sectPr>
      <w:type w:val="continuous"/>
      <w:pgSz w:w="11910" w:h="16840"/>
      <w:pgMar w:top="181" w:right="1179" w:bottom="1134" w:left="129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lZDJhYTk1NDU2Mzc1NGYzOTg1ZjBiMTViOTY0ZWQifQ=="/>
  </w:docVars>
  <w:rsids>
    <w:rsidRoot w:val="00202065"/>
    <w:rsid w:val="00036E06"/>
    <w:rsid w:val="000913BB"/>
    <w:rsid w:val="00097247"/>
    <w:rsid w:val="000C2175"/>
    <w:rsid w:val="000C79E4"/>
    <w:rsid w:val="00104B12"/>
    <w:rsid w:val="00191570"/>
    <w:rsid w:val="00202065"/>
    <w:rsid w:val="00225128"/>
    <w:rsid w:val="0023336D"/>
    <w:rsid w:val="00243555"/>
    <w:rsid w:val="002462C8"/>
    <w:rsid w:val="00295A3C"/>
    <w:rsid w:val="002A231A"/>
    <w:rsid w:val="002A7ED7"/>
    <w:rsid w:val="0031372D"/>
    <w:rsid w:val="00355DCE"/>
    <w:rsid w:val="003E1177"/>
    <w:rsid w:val="004203FC"/>
    <w:rsid w:val="004407B8"/>
    <w:rsid w:val="00464D8C"/>
    <w:rsid w:val="004B32DE"/>
    <w:rsid w:val="004C2386"/>
    <w:rsid w:val="00511B1D"/>
    <w:rsid w:val="0051336A"/>
    <w:rsid w:val="00547892"/>
    <w:rsid w:val="0055429F"/>
    <w:rsid w:val="005822EE"/>
    <w:rsid w:val="005878CC"/>
    <w:rsid w:val="005A357C"/>
    <w:rsid w:val="0064633B"/>
    <w:rsid w:val="006F2044"/>
    <w:rsid w:val="0070758D"/>
    <w:rsid w:val="00724DC5"/>
    <w:rsid w:val="00786662"/>
    <w:rsid w:val="007B38A3"/>
    <w:rsid w:val="00821144"/>
    <w:rsid w:val="00864029"/>
    <w:rsid w:val="008D238F"/>
    <w:rsid w:val="008D4E89"/>
    <w:rsid w:val="00915004"/>
    <w:rsid w:val="00956178"/>
    <w:rsid w:val="009D47DE"/>
    <w:rsid w:val="00A369E8"/>
    <w:rsid w:val="00A733C2"/>
    <w:rsid w:val="00B40133"/>
    <w:rsid w:val="00B460CE"/>
    <w:rsid w:val="00B7689F"/>
    <w:rsid w:val="00BE40D0"/>
    <w:rsid w:val="00BF18D4"/>
    <w:rsid w:val="00C75A3A"/>
    <w:rsid w:val="00D254F1"/>
    <w:rsid w:val="00D30375"/>
    <w:rsid w:val="00D36EA2"/>
    <w:rsid w:val="00D4374E"/>
    <w:rsid w:val="00D853B2"/>
    <w:rsid w:val="00E61B20"/>
    <w:rsid w:val="00EF2032"/>
    <w:rsid w:val="00EF2360"/>
    <w:rsid w:val="00EF28C8"/>
    <w:rsid w:val="00F3730C"/>
    <w:rsid w:val="00F74833"/>
    <w:rsid w:val="00FD4EE0"/>
    <w:rsid w:val="00FE2518"/>
    <w:rsid w:val="09B72FD5"/>
    <w:rsid w:val="1DC90144"/>
    <w:rsid w:val="24653902"/>
    <w:rsid w:val="3F626375"/>
    <w:rsid w:val="48FF98E1"/>
    <w:rsid w:val="51F15A2F"/>
    <w:rsid w:val="540661CC"/>
    <w:rsid w:val="56882E32"/>
    <w:rsid w:val="5CFF68F3"/>
    <w:rsid w:val="5D625700"/>
    <w:rsid w:val="5EBABA16"/>
    <w:rsid w:val="67334BBF"/>
    <w:rsid w:val="69163055"/>
    <w:rsid w:val="7FBFC259"/>
    <w:rsid w:val="7FC8714B"/>
    <w:rsid w:val="AFDFF065"/>
    <w:rsid w:val="AFEDEF0A"/>
    <w:rsid w:val="BBECD69C"/>
    <w:rsid w:val="D6DD2C37"/>
    <w:rsid w:val="DFF3BBC2"/>
    <w:rsid w:val="FFB4616C"/>
    <w:rsid w:val="FFFFF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PMingLiU" w:hAnsi="PMingLiU" w:eastAsia="PMingLiU" w:cs="PMingLiU"/>
      <w:sz w:val="22"/>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9"/>
    <w:qFormat/>
    <w:uiPriority w:val="1"/>
    <w:rPr>
      <w:sz w:val="24"/>
      <w:szCs w:val="24"/>
    </w:rPr>
  </w:style>
  <w:style w:type="paragraph" w:styleId="3">
    <w:name w:val="Date"/>
    <w:basedOn w:val="1"/>
    <w:next w:val="1"/>
    <w:link w:val="20"/>
    <w:qFormat/>
    <w:uiPriority w:val="0"/>
    <w:pPr>
      <w:ind w:left="100" w:leftChars="2500"/>
    </w:pPr>
  </w:style>
  <w:style w:type="paragraph" w:styleId="4">
    <w:name w:val="Balloon Text"/>
    <w:basedOn w:val="1"/>
    <w:link w:val="14"/>
    <w:uiPriority w:val="0"/>
    <w:rPr>
      <w:sz w:val="18"/>
      <w:szCs w:val="18"/>
    </w:rPr>
  </w:style>
  <w:style w:type="paragraph" w:styleId="5">
    <w:name w:val="footer"/>
    <w:basedOn w:val="1"/>
    <w:link w:val="17"/>
    <w:qFormat/>
    <w:uiPriority w:val="0"/>
    <w:pPr>
      <w:tabs>
        <w:tab w:val="center" w:pos="4153"/>
        <w:tab w:val="right" w:pos="8306"/>
      </w:tabs>
      <w:snapToGrid w:val="0"/>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qFormat/>
    <w:uiPriority w:val="1"/>
    <w:pPr>
      <w:spacing w:before="18"/>
      <w:ind w:left="1624" w:right="1741"/>
      <w:jc w:val="center"/>
    </w:pPr>
    <w:rPr>
      <w:rFonts w:ascii="黑体" w:hAnsi="黑体" w:eastAsia="黑体" w:cs="黑体"/>
      <w:b/>
      <w:bCs/>
      <w:sz w:val="30"/>
      <w:szCs w:val="30"/>
    </w:rPr>
  </w:style>
  <w:style w:type="character" w:styleId="10">
    <w:name w:val="Hyperlink"/>
    <w:basedOn w:val="9"/>
    <w:qFormat/>
    <w:uiPriority w:val="0"/>
    <w:rPr>
      <w:color w:val="0000FF" w:themeColor="hyperlink"/>
      <w:u w:val="single"/>
      <w14:textFill>
        <w14:solidFill>
          <w14:schemeClr w14:val="hlink"/>
        </w14:solidFill>
      </w14:textFill>
    </w:rPr>
  </w:style>
  <w:style w:type="table" w:customStyle="1" w:styleId="11">
    <w:name w:val="Table Normal"/>
    <w:unhideWhenUsed/>
    <w:qFormat/>
    <w:uiPriority w:val="2"/>
    <w:tblPr>
      <w:tblCellMar>
        <w:top w:w="0" w:type="dxa"/>
        <w:left w:w="0" w:type="dxa"/>
        <w:bottom w:w="0" w:type="dxa"/>
        <w:right w:w="0" w:type="dxa"/>
      </w:tblCellMar>
    </w:tblPr>
  </w:style>
  <w:style w:type="paragraph" w:customStyle="1" w:styleId="12">
    <w:name w:val="列出段落1"/>
    <w:basedOn w:val="1"/>
    <w:qFormat/>
    <w:uiPriority w:val="1"/>
  </w:style>
  <w:style w:type="paragraph" w:customStyle="1" w:styleId="13">
    <w:name w:val="Table Paragraph"/>
    <w:basedOn w:val="1"/>
    <w:qFormat/>
    <w:uiPriority w:val="1"/>
  </w:style>
  <w:style w:type="character" w:customStyle="1" w:styleId="14">
    <w:name w:val="批注框文本 字符"/>
    <w:basedOn w:val="9"/>
    <w:link w:val="4"/>
    <w:qFormat/>
    <w:uiPriority w:val="0"/>
    <w:rPr>
      <w:rFonts w:ascii="PMingLiU" w:hAnsi="PMingLiU" w:eastAsia="PMingLiU" w:cs="PMingLiU"/>
      <w:sz w:val="18"/>
      <w:szCs w:val="18"/>
    </w:rPr>
  </w:style>
  <w:style w:type="paragraph" w:customStyle="1" w:styleId="15">
    <w:name w:val="Revision"/>
    <w:hidden/>
    <w:semiHidden/>
    <w:qFormat/>
    <w:uiPriority w:val="99"/>
    <w:rPr>
      <w:rFonts w:ascii="PMingLiU" w:hAnsi="PMingLiU" w:eastAsia="PMingLiU" w:cs="PMingLiU"/>
      <w:sz w:val="22"/>
      <w:szCs w:val="22"/>
      <w:lang w:val="en-US" w:eastAsia="zh-CN" w:bidi="ar-SA"/>
    </w:rPr>
  </w:style>
  <w:style w:type="character" w:customStyle="1" w:styleId="16">
    <w:name w:val="页眉 字符"/>
    <w:basedOn w:val="9"/>
    <w:link w:val="6"/>
    <w:qFormat/>
    <w:uiPriority w:val="0"/>
    <w:rPr>
      <w:rFonts w:ascii="PMingLiU" w:hAnsi="PMingLiU" w:eastAsia="PMingLiU" w:cs="PMingLiU"/>
      <w:sz w:val="18"/>
      <w:szCs w:val="18"/>
    </w:rPr>
  </w:style>
  <w:style w:type="character" w:customStyle="1" w:styleId="17">
    <w:name w:val="页脚 字符"/>
    <w:basedOn w:val="9"/>
    <w:link w:val="5"/>
    <w:qFormat/>
    <w:uiPriority w:val="0"/>
    <w:rPr>
      <w:rFonts w:ascii="PMingLiU" w:hAnsi="PMingLiU" w:eastAsia="PMingLiU" w:cs="PMingLiU"/>
      <w:sz w:val="18"/>
      <w:szCs w:val="18"/>
    </w:rPr>
  </w:style>
  <w:style w:type="character" w:customStyle="1" w:styleId="18">
    <w:name w:val="Unresolved Mention"/>
    <w:basedOn w:val="9"/>
    <w:semiHidden/>
    <w:unhideWhenUsed/>
    <w:qFormat/>
    <w:uiPriority w:val="99"/>
    <w:rPr>
      <w:color w:val="605E5C"/>
      <w:shd w:val="clear" w:color="auto" w:fill="E1DFDD"/>
    </w:rPr>
  </w:style>
  <w:style w:type="character" w:customStyle="1" w:styleId="19">
    <w:name w:val="正文文本 字符"/>
    <w:basedOn w:val="9"/>
    <w:link w:val="2"/>
    <w:qFormat/>
    <w:uiPriority w:val="1"/>
    <w:rPr>
      <w:rFonts w:ascii="PMingLiU" w:hAnsi="PMingLiU" w:eastAsia="PMingLiU" w:cs="PMingLiU"/>
      <w:sz w:val="24"/>
      <w:szCs w:val="24"/>
    </w:rPr>
  </w:style>
  <w:style w:type="character" w:customStyle="1" w:styleId="20">
    <w:name w:val="日期 字符"/>
    <w:basedOn w:val="9"/>
    <w:link w:val="3"/>
    <w:qFormat/>
    <w:uiPriority w:val="0"/>
    <w:rPr>
      <w:rFonts w:ascii="PMingLiU" w:hAnsi="PMingLiU" w:eastAsia="PMingLiU" w:cs="PMingLiU"/>
      <w:sz w:val="22"/>
      <w:szCs w:val="22"/>
    </w:rPr>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2FA2B9-66B7-4F5E-BE10-2D02592B7B21}">
  <ds:schemaRefs/>
</ds:datastoreItem>
</file>

<file path=docProps/app.xml><?xml version="1.0" encoding="utf-8"?>
<Properties xmlns="http://schemas.openxmlformats.org/officeDocument/2006/extended-properties" xmlns:vt="http://schemas.openxmlformats.org/officeDocument/2006/docPropsVTypes">
  <Template>Normal</Template>
  <Pages>4</Pages>
  <Words>778</Words>
  <Characters>4438</Characters>
  <Lines>36</Lines>
  <Paragraphs>10</Paragraphs>
  <TotalTime>196</TotalTime>
  <ScaleCrop>false</ScaleCrop>
  <LinksUpToDate>false</LinksUpToDate>
  <CharactersWithSpaces>5206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2023-12-07T07:06:00Z</dcterms:created>
  <dc:creator>sheng</dc:creator>
  <cp:lastModifiedBy>LenovoL</cp:lastModifiedBy>
  <dcterms:modified xsi:type="dcterms:W3CDTF">2023-12-12T06:35:50Z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2020-04-23T00:00:00Z</vt:filetime>
  </property>
  <property fmtid="{D5CDD505-2E9C-101B-9397-08002B2CF9AE}" pid="3" name="Creator">
    <vt:lpwstr>WPS 文字</vt:lpwstr>
  </property>
  <property fmtid="{D5CDD505-2E9C-101B-9397-08002B2CF9AE}" pid="4" name="LastSaved">
    <vt:filetime>2021-01-08T00:00:00Z</vt:filetime>
  </property>
  <property fmtid="{D5CDD505-2E9C-101B-9397-08002B2CF9AE}" pid="5" name="KSOProductBuildVer">
    <vt:lpwstr>2052-12.1.0.15990</vt:lpwstr>
  </property>
  <property fmtid="{D5CDD505-2E9C-101B-9397-08002B2CF9AE}" pid="6" name="ICV">
    <vt:lpwstr>89FE4E49ACEA4ABD94E2D5EADE3155A5_12</vt:lpwstr>
  </property>
</Properties>
</file>