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3AB41">
      <w:pPr>
        <w:spacing w:before="3"/>
        <w:ind w:left="120"/>
        <w:rPr>
          <w:b/>
          <w:sz w:val="28"/>
          <w:lang w:eastAsia="zh-CN"/>
        </w:rPr>
      </w:pPr>
      <w:r>
        <w:rPr>
          <w:b/>
          <w:sz w:val="28"/>
          <w:lang w:eastAsia="zh-CN"/>
        </w:rPr>
        <w:t>附件</w:t>
      </w:r>
      <w:r>
        <w:rPr>
          <w:rFonts w:hint="eastAsia"/>
          <w:b/>
          <w:sz w:val="28"/>
          <w:lang w:eastAsia="zh-CN"/>
        </w:rPr>
        <w:t>1</w:t>
      </w:r>
      <w:r>
        <w:rPr>
          <w:b/>
          <w:sz w:val="28"/>
          <w:lang w:eastAsia="zh-CN"/>
        </w:rPr>
        <w:t>：</w:t>
      </w:r>
    </w:p>
    <w:p w14:paraId="668C6E48">
      <w:pPr>
        <w:spacing w:before="227" w:line="357" w:lineRule="auto"/>
        <w:ind w:left="1050" w:right="1170"/>
        <w:jc w:val="center"/>
        <w:rPr>
          <w:b/>
          <w:sz w:val="32"/>
          <w:lang w:eastAsia="zh-CN"/>
        </w:rPr>
      </w:pPr>
      <w:r>
        <w:rPr>
          <w:b/>
          <w:w w:val="95"/>
          <w:sz w:val="32"/>
          <w:lang w:eastAsia="zh-CN"/>
        </w:rPr>
        <w:t>全国高等学校人体生理学教师教学大赛微视频制作技术参数</w:t>
      </w:r>
    </w:p>
    <w:p w14:paraId="019F4C96">
      <w:pPr>
        <w:pStyle w:val="3"/>
        <w:spacing w:before="0"/>
        <w:ind w:left="0"/>
        <w:rPr>
          <w:b/>
          <w:sz w:val="32"/>
          <w:lang w:eastAsia="zh-CN"/>
        </w:rPr>
      </w:pPr>
    </w:p>
    <w:p w14:paraId="1B179AB1">
      <w:pPr>
        <w:pStyle w:val="3"/>
        <w:spacing w:before="238" w:line="357" w:lineRule="auto"/>
        <w:ind w:right="130" w:firstLine="480"/>
        <w:rPr>
          <w:lang w:eastAsia="zh-CN"/>
        </w:rPr>
      </w:pPr>
      <w:r>
        <w:rPr>
          <w:lang w:eastAsia="zh-CN"/>
        </w:rPr>
        <w:t>视频制作建议由专业制作公司完成，也欢迎教师自己制作的作品。理论教学赛道和创新实验赛道的视频要求第一完成人出镜。视频制作技术参数建议如下： 一、基本要求</w:t>
      </w:r>
    </w:p>
    <w:p w14:paraId="38C47494">
      <w:pPr>
        <w:pStyle w:val="3"/>
        <w:spacing w:before="35" w:line="338" w:lineRule="auto"/>
        <w:ind w:right="130" w:firstLine="480"/>
        <w:rPr>
          <w:lang w:eastAsia="zh-CN"/>
        </w:rPr>
      </w:pPr>
      <w:r>
        <w:rPr>
          <w:spacing w:val="-2"/>
          <w:lang w:eastAsia="zh-CN"/>
        </w:rPr>
        <w:t>提交视频采用单一视频形式、</w:t>
      </w:r>
      <w:r>
        <w:rPr>
          <w:rFonts w:ascii="Times New Roman" w:eastAsia="Times New Roman"/>
          <w:lang w:eastAsia="zh-CN"/>
        </w:rPr>
        <w:t xml:space="preserve">mp4 </w:t>
      </w:r>
      <w:r>
        <w:rPr>
          <w:spacing w:val="-10"/>
          <w:lang w:eastAsia="zh-CN"/>
        </w:rPr>
        <w:t xml:space="preserve">格式，视频时长不超过 </w:t>
      </w:r>
      <w:r>
        <w:rPr>
          <w:rFonts w:ascii="Times New Roman" w:eastAsia="Times New Roman"/>
          <w:spacing w:val="-3"/>
          <w:lang w:eastAsia="zh-CN"/>
        </w:rPr>
        <w:t>15min</w:t>
      </w:r>
      <w:r>
        <w:rPr>
          <w:spacing w:val="-3"/>
          <w:lang w:eastAsia="zh-CN"/>
        </w:rPr>
        <w:t>（</w:t>
      </w:r>
      <w:r>
        <w:rPr>
          <w:lang w:eastAsia="zh-CN"/>
        </w:rPr>
        <w:t>理论教学</w:t>
      </w:r>
      <w:r>
        <w:rPr>
          <w:spacing w:val="-11"/>
          <w:lang w:eastAsia="zh-CN"/>
        </w:rPr>
        <w:t xml:space="preserve">视频不少于 </w:t>
      </w:r>
      <w:r>
        <w:rPr>
          <w:rFonts w:ascii="Times New Roman" w:eastAsia="Times New Roman"/>
          <w:lang w:eastAsia="zh-CN"/>
        </w:rPr>
        <w:t>8min</w:t>
      </w:r>
      <w:r>
        <w:rPr>
          <w:lang w:eastAsia="zh-CN"/>
        </w:rPr>
        <w:t>），</w:t>
      </w:r>
      <w:r>
        <w:rPr>
          <w:spacing w:val="-8"/>
          <w:lang w:eastAsia="zh-CN"/>
        </w:rPr>
        <w:t xml:space="preserve">视频大小不超过 </w:t>
      </w:r>
      <w:r>
        <w:rPr>
          <w:rFonts w:ascii="Times New Roman" w:eastAsia="Times New Roman"/>
          <w:lang w:eastAsia="zh-CN"/>
        </w:rPr>
        <w:t>500M</w:t>
      </w:r>
      <w:r>
        <w:rPr>
          <w:lang w:eastAsia="zh-CN"/>
        </w:rPr>
        <w:t>。</w:t>
      </w:r>
    </w:p>
    <w:p w14:paraId="6783517A">
      <w:pPr>
        <w:pStyle w:val="3"/>
        <w:spacing w:before="26"/>
        <w:rPr>
          <w:lang w:eastAsia="zh-CN"/>
        </w:rPr>
      </w:pPr>
      <w:r>
        <w:rPr>
          <w:lang w:eastAsia="zh-CN"/>
        </w:rPr>
        <w:t>二、录制要求</w:t>
      </w:r>
    </w:p>
    <w:p w14:paraId="140918FC">
      <w:pPr>
        <w:pStyle w:val="3"/>
        <w:spacing w:before="154"/>
        <w:rPr>
          <w:lang w:eastAsia="zh-CN"/>
        </w:rPr>
      </w:pPr>
      <w:r>
        <w:rPr>
          <w:lang w:eastAsia="zh-CN"/>
        </w:rPr>
        <w:t>（一）录制场地</w:t>
      </w:r>
    </w:p>
    <w:p w14:paraId="6D95627D">
      <w:pPr>
        <w:pStyle w:val="3"/>
        <w:spacing w:before="154" w:line="357" w:lineRule="auto"/>
        <w:ind w:right="130" w:firstLine="602"/>
        <w:rPr>
          <w:lang w:eastAsia="zh-CN"/>
        </w:rPr>
      </w:pPr>
      <w:r>
        <w:rPr>
          <w:lang w:eastAsia="zh-CN"/>
        </w:rPr>
        <w:t>录制现场光线充足、环境安静、整洁，避免在镜头中出现有广告嫌疑或与课程无关的标识等内容。现场是否安排学生互动可根据录制需要自行决定。</w:t>
      </w:r>
    </w:p>
    <w:p w14:paraId="289B88B8">
      <w:pPr>
        <w:pStyle w:val="3"/>
        <w:spacing w:before="36"/>
      </w:pPr>
      <w:r>
        <w:t>（二）录制方式及设备</w:t>
      </w:r>
    </w:p>
    <w:p w14:paraId="42125657">
      <w:pPr>
        <w:pStyle w:val="9"/>
        <w:numPr>
          <w:ilvl w:val="1"/>
          <w:numId w:val="1"/>
        </w:numPr>
        <w:tabs>
          <w:tab w:val="left" w:pos="1020"/>
        </w:tabs>
        <w:spacing w:before="153" w:line="338" w:lineRule="auto"/>
        <w:ind w:right="237" w:firstLine="600"/>
        <w:rPr>
          <w:sz w:val="24"/>
          <w:lang w:eastAsia="zh-CN"/>
        </w:rPr>
      </w:pPr>
      <w:r>
        <w:rPr>
          <w:spacing w:val="-5"/>
          <w:sz w:val="24"/>
          <w:lang w:eastAsia="zh-CN"/>
        </w:rPr>
        <w:t>拍摄方式：根据内容，可采用多机位拍摄，机位设置应满足完整记录全部教学活动的要求。</w:t>
      </w:r>
    </w:p>
    <w:p w14:paraId="7C34E997">
      <w:pPr>
        <w:pStyle w:val="9"/>
        <w:numPr>
          <w:ilvl w:val="1"/>
          <w:numId w:val="1"/>
        </w:numPr>
        <w:tabs>
          <w:tab w:val="left" w:pos="1020"/>
        </w:tabs>
        <w:spacing w:line="338" w:lineRule="auto"/>
        <w:ind w:right="237" w:firstLine="600"/>
        <w:rPr>
          <w:sz w:val="24"/>
          <w:lang w:eastAsia="zh-CN"/>
        </w:rPr>
      </w:pPr>
      <w:r>
        <w:rPr>
          <w:spacing w:val="-5"/>
          <w:sz w:val="24"/>
          <w:lang w:eastAsia="zh-CN"/>
        </w:rPr>
        <w:t>录像设备：在同一门视频中标清和高清设备不得混用，推荐使用高清数字设备。</w:t>
      </w:r>
    </w:p>
    <w:p w14:paraId="06803D6C">
      <w:pPr>
        <w:pStyle w:val="9"/>
        <w:numPr>
          <w:ilvl w:val="1"/>
          <w:numId w:val="1"/>
        </w:numPr>
        <w:tabs>
          <w:tab w:val="left" w:pos="1020"/>
        </w:tabs>
        <w:ind w:firstLine="600"/>
        <w:rPr>
          <w:sz w:val="24"/>
          <w:lang w:eastAsia="zh-CN"/>
        </w:rPr>
      </w:pPr>
      <w:r>
        <w:rPr>
          <w:sz w:val="24"/>
          <w:lang w:eastAsia="zh-CN"/>
        </w:rPr>
        <w:t>录音设备：保证录音质量。</w:t>
      </w:r>
    </w:p>
    <w:p w14:paraId="63BEC116">
      <w:pPr>
        <w:pStyle w:val="3"/>
        <w:spacing w:before="135"/>
        <w:rPr>
          <w:lang w:eastAsia="zh-CN"/>
        </w:rPr>
      </w:pPr>
      <w:r>
        <w:rPr>
          <w:lang w:eastAsia="zh-CN"/>
        </w:rPr>
        <w:t>（三）多媒体课件的制作及录制</w:t>
      </w:r>
    </w:p>
    <w:p w14:paraId="6CF2CDED">
      <w:pPr>
        <w:pStyle w:val="3"/>
        <w:spacing w:before="154" w:line="338" w:lineRule="auto"/>
        <w:ind w:firstLine="600"/>
        <w:rPr>
          <w:lang w:eastAsia="zh-CN"/>
        </w:rPr>
      </w:pPr>
      <w:r>
        <w:rPr>
          <w:lang w:eastAsia="zh-CN"/>
        </w:rPr>
        <w:t>教师在录制前应对授课过程中使用的多媒体课件（</w:t>
      </w:r>
      <w:r>
        <w:rPr>
          <w:rFonts w:ascii="Times New Roman" w:eastAsia="Times New Roman"/>
          <w:lang w:eastAsia="zh-CN"/>
        </w:rPr>
        <w:t>PPT</w:t>
      </w:r>
      <w:r>
        <w:rPr>
          <w:lang w:eastAsia="zh-CN"/>
        </w:rPr>
        <w:t>、音视频、动画等） 认真检查，确保内容无误，排版格式规范，版面简洁清晰，符合拍摄要求。</w:t>
      </w:r>
    </w:p>
    <w:p w14:paraId="7FF08BE3">
      <w:pPr>
        <w:pStyle w:val="3"/>
        <w:spacing w:before="55" w:line="357" w:lineRule="auto"/>
        <w:ind w:right="130" w:firstLine="602"/>
        <w:rPr>
          <w:lang w:eastAsia="zh-CN"/>
        </w:rPr>
      </w:pPr>
      <w:r>
        <w:rPr>
          <w:lang w:eastAsia="zh-CN"/>
        </w:rPr>
        <w:t>在拍摄时应针对实际情况选择适当的拍摄方式，与后期制作统筹策划，确保成片中的多媒体演示及板书完整、清晰。</w:t>
      </w:r>
    </w:p>
    <w:p w14:paraId="5F277408">
      <w:pPr>
        <w:pStyle w:val="3"/>
        <w:spacing w:before="35"/>
        <w:rPr>
          <w:lang w:eastAsia="zh-CN"/>
        </w:rPr>
      </w:pPr>
      <w:r>
        <w:rPr>
          <w:lang w:eastAsia="zh-CN"/>
        </w:rPr>
        <w:t>三、后期制作要求</w:t>
      </w:r>
    </w:p>
    <w:p w14:paraId="296D22E3">
      <w:pPr>
        <w:pStyle w:val="3"/>
        <w:rPr>
          <w:lang w:eastAsia="zh-CN"/>
        </w:rPr>
      </w:pPr>
      <w:r>
        <w:rPr>
          <w:lang w:eastAsia="zh-CN"/>
        </w:rPr>
        <w:t>（一）片头</w:t>
      </w:r>
    </w:p>
    <w:p w14:paraId="76486DB1">
      <w:pPr>
        <w:pStyle w:val="3"/>
        <w:spacing w:before="74"/>
        <w:ind w:left="720"/>
        <w:rPr>
          <w:lang w:eastAsia="zh-CN"/>
        </w:rPr>
      </w:pPr>
      <w:r>
        <w:rPr>
          <w:lang w:eastAsia="zh-CN"/>
        </w:rPr>
        <w:t xml:space="preserve">片头不超过 </w:t>
      </w:r>
      <w:r>
        <w:rPr>
          <w:rFonts w:ascii="Times New Roman" w:eastAsia="Times New Roman"/>
          <w:lang w:eastAsia="zh-CN"/>
        </w:rPr>
        <w:t xml:space="preserve">10 </w:t>
      </w:r>
      <w:r>
        <w:rPr>
          <w:lang w:eastAsia="zh-CN"/>
        </w:rPr>
        <w:t>秒，不得出现参赛选手姓名、工作单位等个人信息。</w:t>
      </w:r>
    </w:p>
    <w:p w14:paraId="54FC72DA">
      <w:pPr>
        <w:pStyle w:val="3"/>
        <w:spacing w:before="58"/>
        <w:rPr>
          <w:lang w:eastAsia="zh-CN"/>
        </w:rPr>
      </w:pPr>
      <w:r>
        <w:rPr>
          <w:lang w:eastAsia="zh-CN"/>
        </w:rPr>
        <w:t>（二）字幕</w:t>
      </w:r>
    </w:p>
    <w:p w14:paraId="2D7AAF0A">
      <w:pPr>
        <w:pStyle w:val="3"/>
        <w:ind w:left="600"/>
        <w:rPr>
          <w:lang w:eastAsia="zh-CN"/>
        </w:rPr>
      </w:pPr>
      <w:r>
        <w:rPr>
          <w:lang w:eastAsia="zh-CN"/>
        </w:rPr>
        <w:t>主要教学内容最好应配有字幕提示</w:t>
      </w:r>
    </w:p>
    <w:p w14:paraId="7DB03E39">
      <w:pPr>
        <w:rPr>
          <w:lang w:eastAsia="zh-CN"/>
        </w:rPr>
        <w:sectPr>
          <w:pgSz w:w="11910" w:h="16840"/>
          <w:pgMar w:top="1340" w:right="1560" w:bottom="280" w:left="1680" w:header="720" w:footer="720" w:gutter="0"/>
          <w:cols w:space="720" w:num="1"/>
        </w:sectPr>
      </w:pPr>
    </w:p>
    <w:p w14:paraId="33A436C7">
      <w:pPr>
        <w:pStyle w:val="3"/>
        <w:spacing w:before="0" w:line="313" w:lineRule="exact"/>
      </w:pPr>
      <w:r>
        <w:t>（三）技术指标</w:t>
      </w:r>
    </w:p>
    <w:p w14:paraId="5CF105D2">
      <w:pPr>
        <w:pStyle w:val="9"/>
        <w:numPr>
          <w:ilvl w:val="0"/>
          <w:numId w:val="2"/>
        </w:numPr>
        <w:tabs>
          <w:tab w:val="left" w:pos="1020"/>
        </w:tabs>
        <w:spacing w:before="154"/>
        <w:jc w:val="left"/>
        <w:rPr>
          <w:sz w:val="24"/>
        </w:rPr>
      </w:pPr>
      <w:r>
        <w:rPr>
          <w:sz w:val="24"/>
        </w:rPr>
        <w:t>视频信号源</w:t>
      </w:r>
    </w:p>
    <w:p w14:paraId="1FA11EB6">
      <w:pPr>
        <w:pStyle w:val="3"/>
        <w:spacing w:before="136" w:line="338" w:lineRule="auto"/>
        <w:ind w:right="130" w:firstLine="480"/>
        <w:rPr>
          <w:lang w:eastAsia="zh-CN"/>
        </w:rPr>
      </w:pPr>
      <w:r>
        <w:rPr>
          <w:lang w:eastAsia="zh-CN"/>
        </w:rPr>
        <w:t>（</w:t>
      </w:r>
      <w:r>
        <w:rPr>
          <w:rFonts w:ascii="Times New Roman" w:eastAsia="Times New Roman"/>
          <w:lang w:eastAsia="zh-CN"/>
        </w:rPr>
        <w:t>1</w:t>
      </w:r>
      <w:r>
        <w:rPr>
          <w:lang w:eastAsia="zh-CN"/>
        </w:rPr>
        <w:t>）稳定性：全片图像同步性能稳定，无失步现象，</w:t>
      </w:r>
      <w:r>
        <w:rPr>
          <w:rFonts w:ascii="Times New Roman" w:eastAsia="Times New Roman"/>
          <w:lang w:eastAsia="zh-CN"/>
        </w:rPr>
        <w:t xml:space="preserve">CTL </w:t>
      </w:r>
      <w:r>
        <w:rPr>
          <w:lang w:eastAsia="zh-CN"/>
        </w:rPr>
        <w:t>同步控制信号必须连续，图像无抖动跳跃，色彩无突变，编辑点处图像稳定。</w:t>
      </w:r>
    </w:p>
    <w:p w14:paraId="2722651F">
      <w:pPr>
        <w:pStyle w:val="3"/>
        <w:spacing w:before="55"/>
        <w:ind w:left="600"/>
        <w:rPr>
          <w:lang w:eastAsia="zh-CN"/>
        </w:rPr>
      </w:pPr>
      <w:r>
        <w:rPr>
          <w:lang w:eastAsia="zh-CN"/>
        </w:rPr>
        <w:t>（</w:t>
      </w:r>
      <w:r>
        <w:rPr>
          <w:rFonts w:ascii="Times New Roman" w:eastAsia="Times New Roman"/>
          <w:lang w:eastAsia="zh-CN"/>
        </w:rPr>
        <w:t>2</w:t>
      </w:r>
      <w:r>
        <w:rPr>
          <w:lang w:eastAsia="zh-CN"/>
        </w:rPr>
        <w:t xml:space="preserve">）信噪比：图像信噪比不低于 </w:t>
      </w:r>
      <w:r>
        <w:rPr>
          <w:rFonts w:ascii="Times New Roman" w:eastAsia="Times New Roman"/>
          <w:lang w:eastAsia="zh-CN"/>
        </w:rPr>
        <w:t>55dB</w:t>
      </w:r>
      <w:r>
        <w:rPr>
          <w:lang w:eastAsia="zh-CN"/>
        </w:rPr>
        <w:t>，无明显杂波。</w:t>
      </w:r>
    </w:p>
    <w:p w14:paraId="128EB2B6">
      <w:pPr>
        <w:pStyle w:val="3"/>
        <w:spacing w:before="135"/>
        <w:ind w:left="580"/>
        <w:rPr>
          <w:lang w:eastAsia="zh-CN"/>
        </w:rPr>
      </w:pPr>
      <w:r>
        <w:rPr>
          <w:lang w:eastAsia="zh-CN"/>
        </w:rPr>
        <w:t>（</w:t>
      </w:r>
      <w:r>
        <w:rPr>
          <w:rFonts w:ascii="Times New Roman" w:eastAsia="Times New Roman"/>
          <w:lang w:eastAsia="zh-CN"/>
        </w:rPr>
        <w:t>3</w:t>
      </w:r>
      <w:r>
        <w:rPr>
          <w:lang w:eastAsia="zh-CN"/>
        </w:rPr>
        <w:t>）色调：白平衡正确，无明显偏色，多机拍摄的镜头衔接处无明显色差。</w:t>
      </w:r>
    </w:p>
    <w:p w14:paraId="66E94639">
      <w:pPr>
        <w:pStyle w:val="9"/>
        <w:numPr>
          <w:ilvl w:val="0"/>
          <w:numId w:val="2"/>
        </w:numPr>
        <w:tabs>
          <w:tab w:val="left" w:pos="900"/>
        </w:tabs>
        <w:spacing w:before="135"/>
        <w:ind w:left="900"/>
        <w:jc w:val="left"/>
        <w:rPr>
          <w:sz w:val="24"/>
        </w:rPr>
      </w:pPr>
      <w:r>
        <w:rPr>
          <w:sz w:val="24"/>
        </w:rPr>
        <w:t>音频信号源</w:t>
      </w:r>
    </w:p>
    <w:p w14:paraId="10B58CEB">
      <w:pPr>
        <w:pStyle w:val="3"/>
        <w:spacing w:before="135"/>
        <w:ind w:left="600"/>
        <w:rPr>
          <w:lang w:eastAsia="zh-CN"/>
        </w:rPr>
      </w:pPr>
      <w:r>
        <w:rPr>
          <w:lang w:eastAsia="zh-CN"/>
        </w:rPr>
        <w:t>（</w:t>
      </w:r>
      <w:r>
        <w:rPr>
          <w:rFonts w:ascii="Times New Roman" w:eastAsia="Times New Roman"/>
          <w:lang w:eastAsia="zh-CN"/>
        </w:rPr>
        <w:t>1</w:t>
      </w:r>
      <w:r>
        <w:rPr>
          <w:lang w:eastAsia="zh-CN"/>
        </w:rPr>
        <w:t>）声音和画面要求同步，无交流声或其他杂音等缺陷。</w:t>
      </w:r>
    </w:p>
    <w:p w14:paraId="70201655">
      <w:pPr>
        <w:pStyle w:val="3"/>
        <w:spacing w:before="135" w:line="338" w:lineRule="auto"/>
        <w:ind w:right="130" w:firstLine="480"/>
        <w:rPr>
          <w:lang w:eastAsia="zh-CN"/>
        </w:rPr>
      </w:pPr>
      <w:r>
        <w:rPr>
          <w:spacing w:val="-6"/>
          <w:lang w:eastAsia="zh-CN"/>
        </w:rPr>
        <w:t>（</w:t>
      </w:r>
      <w:r>
        <w:rPr>
          <w:rFonts w:ascii="Times New Roman" w:eastAsia="Times New Roman"/>
          <w:spacing w:val="-6"/>
          <w:lang w:eastAsia="zh-CN"/>
        </w:rPr>
        <w:t>2</w:t>
      </w:r>
      <w:r>
        <w:rPr>
          <w:spacing w:val="-6"/>
          <w:lang w:eastAsia="zh-CN"/>
        </w:rPr>
        <w:t>）</w:t>
      </w:r>
      <w:r>
        <w:rPr>
          <w:spacing w:val="-8"/>
          <w:lang w:eastAsia="zh-CN"/>
        </w:rPr>
        <w:t>伴音清晰、饱满、圆润，无失真、噪声杂音干扰、音量忽大忽小现象。解说声与现场声无明显比例失调，解说声与背景音乐无明显比例失调。</w:t>
      </w:r>
    </w:p>
    <w:p w14:paraId="66218DFD">
      <w:pPr>
        <w:pStyle w:val="3"/>
        <w:spacing w:before="55"/>
        <w:ind w:left="600"/>
        <w:rPr>
          <w:lang w:eastAsia="zh-CN"/>
        </w:rPr>
      </w:pPr>
      <w:r>
        <w:rPr>
          <w:lang w:eastAsia="zh-CN"/>
        </w:rPr>
        <w:t>（</w:t>
      </w:r>
      <w:r>
        <w:rPr>
          <w:rFonts w:ascii="Times New Roman" w:eastAsia="Times New Roman"/>
          <w:lang w:eastAsia="zh-CN"/>
        </w:rPr>
        <w:t>3</w:t>
      </w:r>
      <w:r>
        <w:rPr>
          <w:lang w:eastAsia="zh-CN"/>
        </w:rPr>
        <w:t xml:space="preserve">）音频信噪比不低于 </w:t>
      </w:r>
      <w:r>
        <w:rPr>
          <w:rFonts w:ascii="Times New Roman" w:eastAsia="Times New Roman"/>
          <w:lang w:eastAsia="zh-CN"/>
        </w:rPr>
        <w:t>48db</w:t>
      </w:r>
      <w:r>
        <w:rPr>
          <w:lang w:eastAsia="zh-CN"/>
        </w:rPr>
        <w:t>。</w:t>
      </w:r>
    </w:p>
    <w:p w14:paraId="29809B73">
      <w:pPr>
        <w:rPr>
          <w:lang w:eastAsia="zh-CN"/>
        </w:rPr>
        <w:sectPr>
          <w:pgSz w:w="11910" w:h="16840"/>
          <w:pgMar w:top="1300" w:right="1560" w:bottom="280" w:left="1680" w:header="720" w:footer="720" w:gutter="0"/>
          <w:cols w:space="720" w:num="1"/>
        </w:sectPr>
      </w:pPr>
    </w:p>
    <w:p w14:paraId="2C857F4E">
      <w:pPr>
        <w:spacing w:before="3"/>
        <w:ind w:left="620"/>
        <w:rPr>
          <w:rFonts w:hint="eastAsia" w:ascii="仿宋" w:eastAsia="仿宋"/>
          <w:b/>
          <w:w w:val="95"/>
          <w:sz w:val="32"/>
          <w:lang w:val="en-US" w:eastAsia="zh-CN"/>
        </w:rPr>
      </w:pPr>
      <w:r>
        <w:rPr>
          <w:b/>
          <w:sz w:val="28"/>
          <w:lang w:eastAsia="zh-CN"/>
        </w:rPr>
        <w:t>附件</w:t>
      </w:r>
      <w:r>
        <w:rPr>
          <w:rFonts w:hint="eastAsia"/>
          <w:b/>
          <w:sz w:val="28"/>
          <w:lang w:eastAsia="zh-CN"/>
        </w:rPr>
        <w:t>2</w:t>
      </w:r>
      <w:r>
        <w:rPr>
          <w:b/>
          <w:sz w:val="28"/>
          <w:lang w:eastAsia="zh-CN"/>
        </w:rPr>
        <w:t>：</w:t>
      </w:r>
      <w:r>
        <w:rPr>
          <w:rFonts w:hint="eastAsia" w:ascii="仿宋" w:eastAsia="仿宋"/>
          <w:b/>
          <w:w w:val="95"/>
          <w:sz w:val="32"/>
          <w:lang w:val="en-US" w:eastAsia="zh-CN"/>
        </w:rPr>
        <w:t xml:space="preserve">   </w:t>
      </w:r>
    </w:p>
    <w:p w14:paraId="14F6BE72">
      <w:pPr>
        <w:spacing w:before="3"/>
        <w:ind w:left="620"/>
        <w:jc w:val="center"/>
        <w:rPr>
          <w:rFonts w:hint="eastAsia" w:ascii="仿宋" w:eastAsia="仿宋"/>
          <w:b/>
          <w:w w:val="95"/>
          <w:sz w:val="32"/>
          <w:lang w:eastAsia="zh-CN"/>
        </w:rPr>
      </w:pPr>
      <w:r>
        <w:rPr>
          <w:rFonts w:hint="eastAsia" w:ascii="仿宋" w:eastAsia="仿宋"/>
          <w:b/>
          <w:w w:val="95"/>
          <w:sz w:val="32"/>
          <w:lang w:eastAsia="zh-CN"/>
        </w:rPr>
        <w:t>全国高校人体生理学教师教学大赛</w:t>
      </w:r>
    </w:p>
    <w:p w14:paraId="00CF6D77">
      <w:pPr>
        <w:spacing w:before="3"/>
        <w:ind w:left="620"/>
        <w:jc w:val="center"/>
        <w:rPr>
          <w:rFonts w:hint="eastAsia" w:ascii="仿宋" w:eastAsia="仿宋"/>
          <w:b/>
          <w:w w:val="95"/>
          <w:sz w:val="32"/>
          <w:lang w:val="en-US" w:eastAsia="zh-CN"/>
        </w:rPr>
      </w:pPr>
      <w:r>
        <w:rPr>
          <w:rFonts w:hint="eastAsia" w:ascii="仿宋" w:eastAsia="仿宋"/>
          <w:b/>
          <w:w w:val="95"/>
          <w:sz w:val="32"/>
          <w:lang w:val="en-US" w:eastAsia="zh-CN"/>
        </w:rPr>
        <w:t>教学设计书（英语理论教学赛道）</w:t>
      </w:r>
    </w:p>
    <w:tbl>
      <w:tblPr>
        <w:tblStyle w:val="11"/>
        <w:tblW w:w="941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2"/>
        <w:gridCol w:w="925"/>
        <w:gridCol w:w="7133"/>
      </w:tblGrid>
      <w:tr w14:paraId="238A3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52" w:type="dxa"/>
          </w:tcPr>
          <w:p w14:paraId="2215FC16">
            <w:pPr>
              <w:pStyle w:val="10"/>
              <w:spacing w:before="85"/>
              <w:ind w:left="141"/>
              <w:jc w:val="left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作品名称</w:t>
            </w:r>
          </w:p>
        </w:tc>
        <w:tc>
          <w:tcPr>
            <w:tcW w:w="8058" w:type="dxa"/>
            <w:gridSpan w:val="2"/>
          </w:tcPr>
          <w:p w14:paraId="245786C3">
            <w:pPr>
              <w:pStyle w:val="10"/>
              <w:ind w:left="0"/>
              <w:jc w:val="left"/>
              <w:rPr>
                <w:rFonts w:ascii="Times New Roman"/>
                <w:sz w:val="28"/>
              </w:rPr>
            </w:pPr>
          </w:p>
        </w:tc>
      </w:tr>
      <w:tr w14:paraId="1D5A4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52" w:type="dxa"/>
          </w:tcPr>
          <w:p w14:paraId="7EE63FF7">
            <w:pPr>
              <w:pStyle w:val="10"/>
              <w:spacing w:before="86"/>
              <w:ind w:left="141"/>
              <w:jc w:val="left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教学内容</w:t>
            </w:r>
          </w:p>
        </w:tc>
        <w:tc>
          <w:tcPr>
            <w:tcW w:w="8058" w:type="dxa"/>
            <w:gridSpan w:val="2"/>
          </w:tcPr>
          <w:p w14:paraId="55A1B123">
            <w:pPr>
              <w:pStyle w:val="10"/>
              <w:ind w:left="0"/>
              <w:jc w:val="left"/>
              <w:rPr>
                <w:rFonts w:ascii="Times New Roman"/>
                <w:sz w:val="28"/>
              </w:rPr>
            </w:pPr>
          </w:p>
        </w:tc>
      </w:tr>
      <w:tr w14:paraId="6866E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52" w:type="dxa"/>
          </w:tcPr>
          <w:p w14:paraId="05570CB7">
            <w:pPr>
              <w:pStyle w:val="10"/>
              <w:spacing w:before="85"/>
              <w:ind w:left="141"/>
              <w:jc w:val="left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适用对象</w:t>
            </w:r>
          </w:p>
        </w:tc>
        <w:tc>
          <w:tcPr>
            <w:tcW w:w="8058" w:type="dxa"/>
            <w:gridSpan w:val="2"/>
          </w:tcPr>
          <w:p w14:paraId="4B4104BF">
            <w:pPr>
              <w:pStyle w:val="10"/>
              <w:ind w:left="0"/>
              <w:jc w:val="left"/>
              <w:rPr>
                <w:rFonts w:ascii="Times New Roman"/>
                <w:sz w:val="28"/>
              </w:rPr>
            </w:pPr>
          </w:p>
        </w:tc>
      </w:tr>
      <w:tr w14:paraId="3977E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52" w:type="dxa"/>
          </w:tcPr>
          <w:p w14:paraId="520C85A4">
            <w:pPr>
              <w:pStyle w:val="10"/>
              <w:spacing w:before="85"/>
              <w:ind w:left="141"/>
              <w:jc w:val="left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学情分析</w:t>
            </w:r>
          </w:p>
        </w:tc>
        <w:tc>
          <w:tcPr>
            <w:tcW w:w="8058" w:type="dxa"/>
            <w:gridSpan w:val="2"/>
          </w:tcPr>
          <w:p w14:paraId="086D2551">
            <w:pPr>
              <w:pStyle w:val="10"/>
              <w:ind w:left="0"/>
              <w:jc w:val="left"/>
              <w:rPr>
                <w:rFonts w:ascii="Times New Roman"/>
                <w:sz w:val="28"/>
              </w:rPr>
            </w:pPr>
          </w:p>
        </w:tc>
      </w:tr>
      <w:tr w14:paraId="41A4A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1352" w:type="dxa"/>
            <w:vMerge w:val="restart"/>
            <w:vAlign w:val="center"/>
          </w:tcPr>
          <w:p w14:paraId="5ED250DE">
            <w:pPr>
              <w:pStyle w:val="10"/>
              <w:spacing w:line="408" w:lineRule="auto"/>
              <w:ind w:left="134" w:right="134" w:firstLine="280" w:firstLineChars="100"/>
              <w:jc w:val="both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教</w:t>
            </w:r>
          </w:p>
          <w:p w14:paraId="07C3DB61">
            <w:pPr>
              <w:pStyle w:val="10"/>
              <w:spacing w:line="408" w:lineRule="auto"/>
              <w:ind w:left="134" w:right="134" w:firstLine="280" w:firstLineChars="100"/>
              <w:jc w:val="both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学</w:t>
            </w:r>
          </w:p>
          <w:p w14:paraId="092322AF">
            <w:pPr>
              <w:pStyle w:val="10"/>
              <w:spacing w:line="408" w:lineRule="auto"/>
              <w:ind w:left="134" w:right="134" w:firstLine="280" w:firstLineChars="100"/>
              <w:jc w:val="both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目</w:t>
            </w:r>
          </w:p>
          <w:p w14:paraId="3BCE282A">
            <w:pPr>
              <w:pStyle w:val="10"/>
              <w:spacing w:line="408" w:lineRule="auto"/>
              <w:ind w:left="134" w:right="134" w:firstLine="280" w:firstLineChars="100"/>
              <w:jc w:val="both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标</w:t>
            </w:r>
          </w:p>
        </w:tc>
        <w:tc>
          <w:tcPr>
            <w:tcW w:w="925" w:type="dxa"/>
          </w:tcPr>
          <w:p w14:paraId="40306D88">
            <w:pPr>
              <w:pStyle w:val="10"/>
              <w:spacing w:before="86"/>
              <w:ind w:left="139"/>
              <w:jc w:val="left"/>
              <w:rPr>
                <w:rFonts w:ascii="仿宋"/>
                <w:b/>
                <w:sz w:val="19"/>
              </w:rPr>
            </w:pPr>
            <w:r>
              <w:rPr>
                <w:rFonts w:hint="eastAsia" w:ascii="仿宋" w:eastAsia="仿宋"/>
                <w:sz w:val="28"/>
              </w:rPr>
              <w:t>思政</w:t>
            </w:r>
          </w:p>
          <w:p w14:paraId="29F3B148">
            <w:pPr>
              <w:pStyle w:val="10"/>
              <w:ind w:left="139"/>
              <w:jc w:val="left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目标</w:t>
            </w:r>
          </w:p>
        </w:tc>
        <w:tc>
          <w:tcPr>
            <w:tcW w:w="7133" w:type="dxa"/>
          </w:tcPr>
          <w:p w14:paraId="7F6A0528">
            <w:pPr>
              <w:pStyle w:val="10"/>
              <w:ind w:left="0"/>
              <w:jc w:val="left"/>
              <w:rPr>
                <w:rFonts w:ascii="Times New Roman"/>
                <w:sz w:val="28"/>
              </w:rPr>
            </w:pPr>
          </w:p>
        </w:tc>
      </w:tr>
      <w:tr w14:paraId="0A95E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1352" w:type="dxa"/>
            <w:vMerge w:val="continue"/>
            <w:tcBorders>
              <w:top w:val="nil"/>
            </w:tcBorders>
          </w:tcPr>
          <w:p w14:paraId="71A01EFB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</w:tcPr>
          <w:p w14:paraId="57B8E916">
            <w:pPr>
              <w:pStyle w:val="10"/>
              <w:spacing w:before="86"/>
              <w:ind w:left="139"/>
              <w:jc w:val="left"/>
              <w:rPr>
                <w:rFonts w:ascii="仿宋"/>
                <w:b/>
                <w:sz w:val="19"/>
              </w:rPr>
            </w:pPr>
            <w:r>
              <w:rPr>
                <w:rFonts w:hint="eastAsia" w:ascii="仿宋" w:eastAsia="仿宋"/>
                <w:sz w:val="28"/>
              </w:rPr>
              <w:t>知识</w:t>
            </w:r>
          </w:p>
          <w:p w14:paraId="2A02CA0C">
            <w:pPr>
              <w:pStyle w:val="10"/>
              <w:ind w:left="139"/>
              <w:jc w:val="left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目标</w:t>
            </w:r>
          </w:p>
        </w:tc>
        <w:tc>
          <w:tcPr>
            <w:tcW w:w="7133" w:type="dxa"/>
          </w:tcPr>
          <w:p w14:paraId="63760CE2">
            <w:pPr>
              <w:pStyle w:val="10"/>
              <w:ind w:left="0"/>
              <w:jc w:val="left"/>
              <w:rPr>
                <w:rFonts w:ascii="Times New Roman"/>
                <w:sz w:val="28"/>
              </w:rPr>
            </w:pPr>
          </w:p>
        </w:tc>
      </w:tr>
      <w:tr w14:paraId="1B743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1352" w:type="dxa"/>
            <w:vMerge w:val="continue"/>
            <w:tcBorders>
              <w:top w:val="nil"/>
            </w:tcBorders>
          </w:tcPr>
          <w:p w14:paraId="1B399CD7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</w:tcPr>
          <w:p w14:paraId="6E3F9AB9">
            <w:pPr>
              <w:pStyle w:val="10"/>
              <w:spacing w:before="85"/>
              <w:ind w:left="139"/>
              <w:jc w:val="left"/>
              <w:rPr>
                <w:rFonts w:ascii="仿宋"/>
                <w:b/>
                <w:sz w:val="19"/>
              </w:rPr>
            </w:pPr>
            <w:r>
              <w:rPr>
                <w:rFonts w:hint="eastAsia" w:ascii="仿宋" w:eastAsia="仿宋"/>
                <w:sz w:val="28"/>
              </w:rPr>
              <w:t>能力</w:t>
            </w:r>
          </w:p>
          <w:p w14:paraId="253F16FC">
            <w:pPr>
              <w:pStyle w:val="10"/>
              <w:ind w:left="139"/>
              <w:jc w:val="left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目标</w:t>
            </w:r>
          </w:p>
        </w:tc>
        <w:tc>
          <w:tcPr>
            <w:tcW w:w="7133" w:type="dxa"/>
          </w:tcPr>
          <w:p w14:paraId="312FB4F5">
            <w:pPr>
              <w:pStyle w:val="10"/>
              <w:ind w:left="0"/>
              <w:jc w:val="left"/>
              <w:rPr>
                <w:rFonts w:ascii="Times New Roman"/>
                <w:sz w:val="28"/>
              </w:rPr>
            </w:pPr>
          </w:p>
        </w:tc>
      </w:tr>
      <w:tr w14:paraId="78026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52" w:type="dxa"/>
          </w:tcPr>
          <w:p w14:paraId="2C0F5141">
            <w:pPr>
              <w:pStyle w:val="10"/>
              <w:spacing w:before="85"/>
              <w:ind w:left="211"/>
              <w:jc w:val="left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重/难点</w:t>
            </w:r>
          </w:p>
        </w:tc>
        <w:tc>
          <w:tcPr>
            <w:tcW w:w="8058" w:type="dxa"/>
            <w:gridSpan w:val="2"/>
          </w:tcPr>
          <w:p w14:paraId="6D11C8A5">
            <w:pPr>
              <w:pStyle w:val="10"/>
              <w:ind w:left="0"/>
              <w:jc w:val="left"/>
              <w:rPr>
                <w:rFonts w:ascii="Times New Roman"/>
                <w:sz w:val="28"/>
              </w:rPr>
            </w:pPr>
          </w:p>
        </w:tc>
      </w:tr>
      <w:tr w14:paraId="58929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352" w:type="dxa"/>
          </w:tcPr>
          <w:p w14:paraId="1CF74064">
            <w:pPr>
              <w:pStyle w:val="10"/>
              <w:ind w:left="85" w:right="84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设计思路</w:t>
            </w:r>
          </w:p>
        </w:tc>
        <w:tc>
          <w:tcPr>
            <w:tcW w:w="8058" w:type="dxa"/>
            <w:gridSpan w:val="2"/>
          </w:tcPr>
          <w:p w14:paraId="6D7F4756">
            <w:pPr>
              <w:pStyle w:val="10"/>
              <w:ind w:left="0"/>
              <w:jc w:val="left"/>
              <w:rPr>
                <w:rFonts w:ascii="Times New Roman"/>
              </w:rPr>
            </w:pPr>
          </w:p>
        </w:tc>
      </w:tr>
      <w:tr w14:paraId="5BE57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352" w:type="dxa"/>
          </w:tcPr>
          <w:p w14:paraId="1759A293">
            <w:pPr>
              <w:pStyle w:val="10"/>
              <w:ind w:left="49" w:right="121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教学过程</w:t>
            </w:r>
          </w:p>
        </w:tc>
        <w:tc>
          <w:tcPr>
            <w:tcW w:w="8058" w:type="dxa"/>
            <w:gridSpan w:val="2"/>
          </w:tcPr>
          <w:p w14:paraId="1D9B5F0D">
            <w:pPr>
              <w:pStyle w:val="10"/>
              <w:spacing w:line="321" w:lineRule="exact"/>
              <w:ind w:left="101" w:right="-1"/>
              <w:jc w:val="left"/>
              <w:rPr>
                <w:rFonts w:hint="eastAsia" w:ascii="仿宋" w:eastAsia="仿宋"/>
                <w:b/>
                <w:w w:val="95"/>
                <w:sz w:val="21"/>
                <w:lang w:eastAsia="zh-CN"/>
              </w:rPr>
            </w:pPr>
            <w:r>
              <w:rPr>
                <w:rFonts w:hint="eastAsia" w:ascii="仿宋" w:eastAsia="仿宋"/>
                <w:b/>
                <w:w w:val="95"/>
                <w:sz w:val="28"/>
                <w:lang w:eastAsia="zh-CN"/>
              </w:rPr>
              <w:t>（</w:t>
            </w:r>
            <w:r>
              <w:rPr>
                <w:rFonts w:hint="eastAsia" w:ascii="仿宋" w:eastAsia="仿宋"/>
                <w:b/>
                <w:spacing w:val="-6"/>
                <w:w w:val="95"/>
                <w:sz w:val="21"/>
                <w:lang w:eastAsia="zh-CN"/>
              </w:rPr>
              <w:t>要求体现和包括：知识导入、教学方法、内容拓展、课程思政、课后练习等内容</w:t>
            </w:r>
            <w:r>
              <w:rPr>
                <w:rFonts w:hint="eastAsia" w:ascii="仿宋" w:eastAsia="仿宋"/>
                <w:b/>
                <w:w w:val="95"/>
                <w:sz w:val="21"/>
                <w:lang w:eastAsia="zh-CN"/>
              </w:rPr>
              <w:t>）</w:t>
            </w:r>
          </w:p>
          <w:p w14:paraId="30D7C551">
            <w:pPr>
              <w:pStyle w:val="10"/>
              <w:spacing w:line="321" w:lineRule="exact"/>
              <w:ind w:left="101" w:right="-1"/>
              <w:jc w:val="left"/>
              <w:rPr>
                <w:rFonts w:hint="eastAsia" w:ascii="仿宋" w:eastAsia="仿宋"/>
                <w:b/>
                <w:w w:val="95"/>
                <w:sz w:val="21"/>
                <w:lang w:eastAsia="zh-CN"/>
              </w:rPr>
            </w:pPr>
          </w:p>
          <w:p w14:paraId="44D85F04">
            <w:pPr>
              <w:pStyle w:val="10"/>
              <w:spacing w:line="321" w:lineRule="exact"/>
              <w:ind w:left="101" w:right="-1"/>
              <w:jc w:val="left"/>
              <w:rPr>
                <w:rFonts w:hint="eastAsia" w:ascii="仿宋" w:eastAsia="仿宋"/>
                <w:b/>
                <w:w w:val="95"/>
                <w:sz w:val="21"/>
                <w:lang w:eastAsia="zh-CN"/>
              </w:rPr>
            </w:pPr>
          </w:p>
        </w:tc>
      </w:tr>
      <w:tr w14:paraId="7DF07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352" w:type="dxa"/>
          </w:tcPr>
          <w:p w14:paraId="3C09A6A0">
            <w:pPr>
              <w:pStyle w:val="10"/>
              <w:ind w:left="85" w:right="84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教学反思</w:t>
            </w:r>
          </w:p>
        </w:tc>
        <w:tc>
          <w:tcPr>
            <w:tcW w:w="8058" w:type="dxa"/>
            <w:gridSpan w:val="2"/>
          </w:tcPr>
          <w:p w14:paraId="09D807D5">
            <w:pPr>
              <w:pStyle w:val="10"/>
              <w:ind w:left="0"/>
              <w:jc w:val="left"/>
              <w:rPr>
                <w:rFonts w:ascii="Times New Roman"/>
              </w:rPr>
            </w:pPr>
          </w:p>
        </w:tc>
      </w:tr>
    </w:tbl>
    <w:p w14:paraId="27E7E960"/>
    <w:p w14:paraId="31FD17F6"/>
    <w:p w14:paraId="510CEFFB"/>
    <w:p w14:paraId="35FC16A5"/>
    <w:p w14:paraId="1FA6CBDE"/>
    <w:p w14:paraId="558BE7B5">
      <w:pPr>
        <w:spacing w:before="3"/>
        <w:ind w:left="220"/>
        <w:rPr>
          <w:b/>
          <w:sz w:val="28"/>
        </w:rPr>
      </w:pPr>
      <w:r>
        <w:rPr>
          <w:b/>
          <w:sz w:val="28"/>
        </w:rPr>
        <w:t>附件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：</w:t>
      </w:r>
    </w:p>
    <w:p w14:paraId="35114B50">
      <w:pPr>
        <w:spacing w:before="3"/>
        <w:ind w:left="620"/>
        <w:jc w:val="center"/>
        <w:rPr>
          <w:rFonts w:hint="eastAsia" w:ascii="仿宋" w:eastAsia="仿宋"/>
          <w:b/>
          <w:w w:val="95"/>
          <w:sz w:val="32"/>
          <w:lang w:val="en-US" w:eastAsia="zh-CN"/>
        </w:rPr>
      </w:pPr>
      <w:r>
        <w:rPr>
          <w:rFonts w:hint="eastAsia" w:ascii="仿宋" w:eastAsia="仿宋"/>
          <w:b/>
          <w:w w:val="95"/>
          <w:sz w:val="32"/>
          <w:lang w:val="en-US" w:eastAsia="zh-CN"/>
        </w:rPr>
        <w:t>全国高校人体生理学教师教学大赛</w:t>
      </w:r>
      <w:r>
        <w:rPr>
          <w:rFonts w:hint="eastAsia" w:ascii="仿宋" w:eastAsia="仿宋"/>
          <w:b/>
          <w:w w:val="95"/>
          <w:sz w:val="32"/>
          <w:lang w:val="en-US" w:eastAsia="zh-CN"/>
        </w:rPr>
        <w:tab/>
      </w:r>
    </w:p>
    <w:p w14:paraId="521B4E17">
      <w:pPr>
        <w:spacing w:before="3"/>
        <w:ind w:firstLine="3053" w:firstLineChars="1000"/>
        <w:jc w:val="both"/>
        <w:rPr>
          <w:rFonts w:hint="default" w:ascii="仿宋" w:eastAsia="仿宋"/>
          <w:b/>
          <w:w w:val="95"/>
          <w:sz w:val="32"/>
          <w:lang w:val="en-US" w:eastAsia="zh-CN"/>
        </w:rPr>
      </w:pPr>
      <w:r>
        <w:rPr>
          <w:rFonts w:hint="default" w:ascii="仿宋" w:eastAsia="仿宋"/>
          <w:b/>
          <w:w w:val="95"/>
          <w:sz w:val="32"/>
          <w:lang w:val="en-US" w:eastAsia="zh-CN"/>
        </w:rPr>
        <w:t>数智化教学创新</w:t>
      </w:r>
      <w:r>
        <w:rPr>
          <w:rFonts w:hint="eastAsia" w:ascii="仿宋" w:eastAsia="仿宋"/>
          <w:b/>
          <w:w w:val="95"/>
          <w:sz w:val="32"/>
          <w:lang w:val="en-US" w:eastAsia="zh-CN"/>
        </w:rPr>
        <w:t>案例</w:t>
      </w:r>
    </w:p>
    <w:tbl>
      <w:tblPr>
        <w:tblStyle w:val="11"/>
        <w:tblW w:w="8522" w:type="dxa"/>
        <w:tblInd w:w="1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8017"/>
      </w:tblGrid>
      <w:tr w14:paraId="03F48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8522" w:type="dxa"/>
            <w:gridSpan w:val="2"/>
          </w:tcPr>
          <w:p w14:paraId="4C0F4C22">
            <w:pPr>
              <w:pStyle w:val="10"/>
              <w:spacing w:line="364" w:lineRule="exact"/>
              <w:ind w:left="103"/>
              <w:jc w:val="left"/>
              <w:rPr>
                <w:rFonts w:hint="default" w:ascii="仿宋" w:eastAsia="仿宋"/>
                <w:sz w:val="28"/>
                <w:lang w:eastAsia="zh-CN"/>
              </w:rPr>
            </w:pPr>
            <w:r>
              <w:rPr>
                <w:rFonts w:hint="default" w:ascii="仿宋" w:eastAsia="仿宋"/>
                <w:sz w:val="28"/>
                <w:lang w:val="en-US" w:eastAsia="zh-CN"/>
              </w:rPr>
              <w:t>教学背景与目标</w:t>
            </w:r>
            <w:r>
              <w:rPr>
                <w:rFonts w:hint="eastAsia" w:ascii="仿宋" w:eastAsia="仿宋"/>
                <w:sz w:val="28"/>
                <w:lang w:val="en-US" w:eastAsia="zh-CN"/>
              </w:rPr>
              <w:t>（</w:t>
            </w:r>
            <w:r>
              <w:rPr>
                <w:rFonts w:hint="default" w:ascii="仿宋" w:eastAsia="仿宋"/>
                <w:sz w:val="28"/>
                <w:lang w:val="en-US" w:eastAsia="zh-CN"/>
              </w:rPr>
              <w:t>阐述教授课程的背景、教学目标以及希望通过数智化教学创新达到的具体效果</w:t>
            </w:r>
            <w:r>
              <w:rPr>
                <w:rFonts w:hint="eastAsia" w:ascii="仿宋" w:eastAsia="仿宋"/>
                <w:sz w:val="28"/>
                <w:lang w:val="en-US" w:eastAsia="zh-CN"/>
              </w:rPr>
              <w:t>）</w:t>
            </w:r>
          </w:p>
          <w:p w14:paraId="536527B9">
            <w:pPr>
              <w:pStyle w:val="10"/>
              <w:spacing w:line="364" w:lineRule="exact"/>
              <w:ind w:left="103"/>
              <w:jc w:val="left"/>
              <w:rPr>
                <w:rFonts w:hint="eastAsia" w:ascii="仿宋" w:eastAsia="仿宋"/>
                <w:sz w:val="28"/>
                <w:lang w:eastAsia="zh-CN"/>
              </w:rPr>
            </w:pPr>
          </w:p>
        </w:tc>
      </w:tr>
      <w:tr w14:paraId="1AACF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8522" w:type="dxa"/>
            <w:gridSpan w:val="2"/>
          </w:tcPr>
          <w:p w14:paraId="3D92789B">
            <w:pPr>
              <w:pStyle w:val="10"/>
              <w:spacing w:line="364" w:lineRule="exact"/>
              <w:ind w:left="103"/>
              <w:jc w:val="left"/>
              <w:rPr>
                <w:rFonts w:hint="default" w:ascii="仿宋" w:eastAsia="仿宋"/>
                <w:sz w:val="28"/>
                <w:lang w:eastAsia="zh-CN"/>
              </w:rPr>
            </w:pPr>
            <w:r>
              <w:rPr>
                <w:rFonts w:hint="default" w:ascii="仿宋" w:eastAsia="仿宋"/>
                <w:sz w:val="28"/>
                <w:lang w:val="en-US" w:eastAsia="zh-CN"/>
              </w:rPr>
              <w:t>数智化技术应用</w:t>
            </w:r>
            <w:r>
              <w:rPr>
                <w:rFonts w:hint="eastAsia" w:ascii="仿宋" w:eastAsia="仿宋"/>
                <w:sz w:val="28"/>
                <w:lang w:val="en-US" w:eastAsia="zh-CN"/>
              </w:rPr>
              <w:t>（</w:t>
            </w:r>
            <w:r>
              <w:rPr>
                <w:rFonts w:hint="default" w:ascii="仿宋" w:eastAsia="仿宋"/>
                <w:sz w:val="28"/>
                <w:lang w:val="en-US" w:eastAsia="zh-CN"/>
              </w:rPr>
              <w:t>教学过程中运用了哪些虚拟仿真、AI 辅助教学、智慧课堂等技术，以及这些技术是如何与教学内容相结合的</w:t>
            </w:r>
            <w:r>
              <w:rPr>
                <w:rFonts w:hint="eastAsia" w:ascii="仿宋" w:eastAsia="仿宋"/>
                <w:sz w:val="28"/>
                <w:lang w:val="en-US" w:eastAsia="zh-CN"/>
              </w:rPr>
              <w:t>）</w:t>
            </w:r>
          </w:p>
          <w:p w14:paraId="5F5C11AE">
            <w:pPr>
              <w:pStyle w:val="10"/>
              <w:spacing w:line="364" w:lineRule="exact"/>
              <w:ind w:left="103"/>
              <w:jc w:val="left"/>
              <w:rPr>
                <w:rFonts w:hint="eastAsia" w:ascii="仿宋" w:eastAsia="仿宋"/>
                <w:sz w:val="28"/>
                <w:lang w:eastAsia="zh-CN"/>
              </w:rPr>
            </w:pPr>
          </w:p>
          <w:p w14:paraId="7FCE0581">
            <w:pPr>
              <w:pStyle w:val="10"/>
              <w:spacing w:line="364" w:lineRule="exact"/>
              <w:ind w:left="103"/>
              <w:jc w:val="left"/>
              <w:rPr>
                <w:rFonts w:hint="eastAsia" w:ascii="仿宋" w:eastAsia="仿宋"/>
                <w:sz w:val="28"/>
                <w:lang w:eastAsia="zh-CN"/>
              </w:rPr>
            </w:pPr>
          </w:p>
        </w:tc>
      </w:tr>
      <w:tr w14:paraId="0AFEC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8522" w:type="dxa"/>
            <w:gridSpan w:val="2"/>
          </w:tcPr>
          <w:p w14:paraId="2783D380">
            <w:pPr>
              <w:pStyle w:val="10"/>
              <w:spacing w:line="364" w:lineRule="exact"/>
              <w:ind w:left="103"/>
              <w:jc w:val="left"/>
              <w:rPr>
                <w:rFonts w:hint="default" w:ascii="仿宋" w:eastAsia="仿宋"/>
                <w:sz w:val="28"/>
                <w:lang w:eastAsia="zh-CN"/>
              </w:rPr>
            </w:pPr>
            <w:r>
              <w:rPr>
                <w:rFonts w:hint="default" w:ascii="仿宋" w:eastAsia="仿宋"/>
                <w:sz w:val="28"/>
                <w:lang w:val="en-US" w:eastAsia="zh-CN"/>
              </w:rPr>
              <w:t>教学模式创新点</w:t>
            </w:r>
            <w:r>
              <w:rPr>
                <w:rFonts w:hint="eastAsia" w:ascii="仿宋" w:eastAsia="仿宋"/>
                <w:sz w:val="28"/>
                <w:lang w:val="en-US" w:eastAsia="zh-CN"/>
              </w:rPr>
              <w:t>（</w:t>
            </w:r>
            <w:r>
              <w:rPr>
                <w:rFonts w:hint="default" w:ascii="仿宋" w:eastAsia="仿宋"/>
                <w:sz w:val="28"/>
                <w:lang w:val="en-US" w:eastAsia="zh-CN"/>
              </w:rPr>
              <w:t>突出作品在教学模式上的创新之处，如教学流程的重新设计、师生互动方式的改变等</w:t>
            </w:r>
            <w:r>
              <w:rPr>
                <w:rFonts w:hint="eastAsia" w:ascii="仿宋" w:eastAsia="仿宋"/>
                <w:sz w:val="28"/>
                <w:lang w:val="en-US" w:eastAsia="zh-CN"/>
              </w:rPr>
              <w:t>）</w:t>
            </w:r>
          </w:p>
          <w:p w14:paraId="17537AFE">
            <w:pPr>
              <w:pStyle w:val="10"/>
              <w:spacing w:line="364" w:lineRule="exact"/>
              <w:ind w:left="103"/>
              <w:jc w:val="left"/>
              <w:rPr>
                <w:rFonts w:hint="eastAsia" w:ascii="仿宋" w:eastAsia="仿宋"/>
                <w:sz w:val="28"/>
                <w:lang w:eastAsia="zh-CN"/>
              </w:rPr>
            </w:pPr>
          </w:p>
          <w:p w14:paraId="6CCAED9C">
            <w:pPr>
              <w:pStyle w:val="10"/>
              <w:spacing w:line="364" w:lineRule="exact"/>
              <w:ind w:left="103"/>
              <w:jc w:val="left"/>
              <w:rPr>
                <w:rFonts w:hint="eastAsia" w:ascii="仿宋" w:eastAsia="仿宋"/>
                <w:sz w:val="28"/>
                <w:lang w:eastAsia="zh-CN"/>
              </w:rPr>
            </w:pPr>
          </w:p>
        </w:tc>
      </w:tr>
      <w:tr w14:paraId="25A5B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505" w:type="dxa"/>
            <w:vMerge w:val="restart"/>
            <w:tcBorders>
              <w:right w:val="single" w:color="auto" w:sz="4" w:space="0"/>
            </w:tcBorders>
            <w:vAlign w:val="center"/>
          </w:tcPr>
          <w:p w14:paraId="29267244">
            <w:pPr>
              <w:pStyle w:val="10"/>
              <w:spacing w:line="364" w:lineRule="exact"/>
              <w:ind w:left="103"/>
              <w:jc w:val="both"/>
              <w:rPr>
                <w:rFonts w:hint="eastAsia" w:ascii="仿宋" w:eastAsia="仿宋"/>
                <w:sz w:val="28"/>
                <w:lang w:val="en-US" w:eastAsia="zh-CN"/>
              </w:rPr>
            </w:pPr>
            <w:r>
              <w:rPr>
                <w:rFonts w:hint="eastAsia" w:ascii="仿宋" w:eastAsia="仿宋"/>
                <w:sz w:val="28"/>
                <w:lang w:val="en-US" w:eastAsia="zh-CN"/>
              </w:rPr>
              <w:t>教</w:t>
            </w:r>
          </w:p>
          <w:p w14:paraId="3F888BBA">
            <w:pPr>
              <w:pStyle w:val="10"/>
              <w:spacing w:line="364" w:lineRule="exact"/>
              <w:ind w:left="103"/>
              <w:jc w:val="both"/>
              <w:rPr>
                <w:rFonts w:hint="eastAsia" w:ascii="仿宋" w:eastAsia="仿宋"/>
                <w:sz w:val="28"/>
                <w:lang w:val="en-US" w:eastAsia="zh-CN"/>
              </w:rPr>
            </w:pPr>
            <w:r>
              <w:rPr>
                <w:rFonts w:hint="eastAsia" w:ascii="仿宋" w:eastAsia="仿宋"/>
                <w:sz w:val="28"/>
                <w:lang w:val="en-US" w:eastAsia="zh-CN"/>
              </w:rPr>
              <w:t>学</w:t>
            </w:r>
          </w:p>
          <w:p w14:paraId="274C228F">
            <w:pPr>
              <w:pStyle w:val="10"/>
              <w:spacing w:line="364" w:lineRule="exact"/>
              <w:ind w:left="103"/>
              <w:jc w:val="both"/>
              <w:rPr>
                <w:rFonts w:hint="eastAsia" w:ascii="仿宋" w:eastAsia="仿宋"/>
                <w:sz w:val="28"/>
                <w:lang w:val="en-US" w:eastAsia="zh-CN"/>
              </w:rPr>
            </w:pPr>
            <w:r>
              <w:rPr>
                <w:rFonts w:hint="eastAsia" w:ascii="仿宋" w:eastAsia="仿宋"/>
                <w:sz w:val="28"/>
                <w:lang w:val="en-US" w:eastAsia="zh-CN"/>
              </w:rPr>
              <w:t>设</w:t>
            </w:r>
          </w:p>
          <w:p w14:paraId="2EB7E146">
            <w:pPr>
              <w:pStyle w:val="10"/>
              <w:spacing w:line="364" w:lineRule="exact"/>
              <w:ind w:left="103"/>
              <w:jc w:val="both"/>
              <w:rPr>
                <w:rFonts w:hint="eastAsia" w:ascii="仿宋" w:eastAsia="仿宋"/>
                <w:sz w:val="28"/>
                <w:lang w:val="en-US" w:eastAsia="zh-CN"/>
              </w:rPr>
            </w:pPr>
            <w:r>
              <w:rPr>
                <w:rFonts w:hint="eastAsia" w:ascii="仿宋" w:eastAsia="仿宋"/>
                <w:sz w:val="28"/>
                <w:lang w:val="en-US" w:eastAsia="zh-CN"/>
              </w:rPr>
              <w:t>计</w:t>
            </w:r>
          </w:p>
          <w:p w14:paraId="3FAB22EB">
            <w:pPr>
              <w:pStyle w:val="10"/>
              <w:spacing w:line="364" w:lineRule="exact"/>
              <w:ind w:left="103"/>
              <w:jc w:val="both"/>
              <w:rPr>
                <w:rFonts w:hint="eastAsia" w:ascii="仿宋" w:eastAsia="仿宋"/>
                <w:sz w:val="28"/>
                <w:lang w:val="en-US" w:eastAsia="zh-CN"/>
              </w:rPr>
            </w:pPr>
            <w:r>
              <w:rPr>
                <w:rFonts w:hint="eastAsia" w:ascii="仿宋" w:eastAsia="仿宋"/>
                <w:sz w:val="28"/>
                <w:lang w:val="en-US" w:eastAsia="zh-CN"/>
              </w:rPr>
              <w:t>样</w:t>
            </w:r>
          </w:p>
          <w:p w14:paraId="331C739F">
            <w:pPr>
              <w:pStyle w:val="10"/>
              <w:spacing w:line="364" w:lineRule="exact"/>
              <w:ind w:left="103"/>
              <w:jc w:val="both"/>
              <w:rPr>
                <w:rFonts w:hint="eastAsia" w:ascii="仿宋" w:eastAsia="仿宋"/>
                <w:sz w:val="28"/>
                <w:lang w:eastAsia="zh-CN"/>
              </w:rPr>
            </w:pPr>
            <w:r>
              <w:rPr>
                <w:rFonts w:hint="eastAsia" w:ascii="仿宋" w:eastAsia="仿宋"/>
                <w:sz w:val="28"/>
                <w:lang w:val="en-US" w:eastAsia="zh-CN"/>
              </w:rPr>
              <w:t>例</w:t>
            </w:r>
          </w:p>
          <w:p w14:paraId="40AA4870">
            <w:pPr>
              <w:pStyle w:val="10"/>
              <w:spacing w:line="364" w:lineRule="exact"/>
              <w:ind w:left="103"/>
              <w:jc w:val="both"/>
              <w:rPr>
                <w:rFonts w:ascii="仿宋" w:eastAsia="仿宋"/>
                <w:sz w:val="28"/>
                <w:lang w:eastAsia="zh-CN"/>
              </w:rPr>
            </w:pPr>
          </w:p>
          <w:p w14:paraId="77698C0B">
            <w:pPr>
              <w:pStyle w:val="10"/>
              <w:spacing w:line="322" w:lineRule="exact"/>
              <w:ind w:left="103"/>
              <w:jc w:val="both"/>
              <w:rPr>
                <w:rFonts w:ascii="仿宋" w:eastAsia="仿宋"/>
                <w:sz w:val="28"/>
                <w:lang w:eastAsia="zh-CN"/>
              </w:rPr>
            </w:pPr>
          </w:p>
          <w:p w14:paraId="167306F4">
            <w:pPr>
              <w:pStyle w:val="10"/>
              <w:spacing w:line="322" w:lineRule="exact"/>
              <w:ind w:left="103"/>
              <w:jc w:val="both"/>
              <w:rPr>
                <w:rFonts w:ascii="仿宋" w:eastAsia="仿宋"/>
                <w:sz w:val="28"/>
                <w:lang w:eastAsia="zh-CN"/>
              </w:rPr>
            </w:pPr>
          </w:p>
          <w:p w14:paraId="5BE60E57">
            <w:pPr>
              <w:pStyle w:val="10"/>
              <w:spacing w:line="322" w:lineRule="exact"/>
              <w:ind w:left="103"/>
              <w:jc w:val="both"/>
              <w:rPr>
                <w:rFonts w:ascii="仿宋" w:eastAsia="仿宋"/>
                <w:sz w:val="28"/>
                <w:lang w:eastAsia="zh-CN"/>
              </w:rPr>
            </w:pPr>
          </w:p>
          <w:p w14:paraId="02DCFACE">
            <w:pPr>
              <w:pStyle w:val="10"/>
              <w:spacing w:line="322" w:lineRule="exact"/>
              <w:ind w:left="103"/>
              <w:jc w:val="both"/>
              <w:rPr>
                <w:rFonts w:ascii="仿宋" w:eastAsia="仿宋"/>
                <w:sz w:val="28"/>
                <w:lang w:eastAsia="zh-CN"/>
              </w:rPr>
            </w:pPr>
          </w:p>
        </w:tc>
        <w:tc>
          <w:tcPr>
            <w:tcW w:w="8017" w:type="dxa"/>
            <w:tcBorders>
              <w:left w:val="single" w:color="auto" w:sz="4" w:space="0"/>
            </w:tcBorders>
          </w:tcPr>
          <w:p w14:paraId="45EA7EB0">
            <w:pPr>
              <w:pStyle w:val="10"/>
              <w:spacing w:line="364" w:lineRule="exact"/>
              <w:ind w:left="103"/>
              <w:jc w:val="left"/>
              <w:rPr>
                <w:rFonts w:hint="default" w:ascii="仿宋" w:eastAsia="仿宋"/>
                <w:sz w:val="28"/>
                <w:lang w:val="en-US" w:eastAsia="zh-CN"/>
              </w:rPr>
            </w:pPr>
            <w:r>
              <w:rPr>
                <w:rFonts w:hint="default" w:ascii="仿宋" w:eastAsia="仿宋"/>
                <w:sz w:val="28"/>
                <w:lang w:val="en-US" w:eastAsia="zh-CN"/>
              </w:rPr>
              <w:t>教学目标</w:t>
            </w:r>
            <w:r>
              <w:rPr>
                <w:rFonts w:hint="eastAsia" w:ascii="仿宋" w:eastAsia="仿宋"/>
                <w:sz w:val="28"/>
                <w:lang w:val="en-US" w:eastAsia="zh-CN"/>
              </w:rPr>
              <w:t>（</w:t>
            </w:r>
            <w:r>
              <w:rPr>
                <w:rFonts w:hint="default" w:ascii="仿宋" w:eastAsia="仿宋"/>
                <w:sz w:val="28"/>
                <w:lang w:val="en-US" w:eastAsia="zh-CN"/>
              </w:rPr>
              <w:t>包括</w:t>
            </w:r>
            <w:r>
              <w:rPr>
                <w:rFonts w:hint="eastAsia" w:ascii="仿宋" w:eastAsia="仿宋"/>
                <w:sz w:val="28"/>
                <w:lang w:val="en-US" w:eastAsia="zh-CN"/>
              </w:rPr>
              <w:t>思政</w:t>
            </w:r>
            <w:r>
              <w:rPr>
                <w:rFonts w:hint="default" w:ascii="仿宋" w:eastAsia="仿宋"/>
                <w:sz w:val="28"/>
                <w:lang w:val="en-US" w:eastAsia="zh-CN"/>
              </w:rPr>
              <w:t>目标</w:t>
            </w:r>
            <w:r>
              <w:rPr>
                <w:rFonts w:hint="eastAsia" w:ascii="仿宋" w:eastAsia="仿宋"/>
                <w:sz w:val="28"/>
                <w:lang w:val="en-US" w:eastAsia="zh-CN"/>
              </w:rPr>
              <w:t>、</w:t>
            </w:r>
            <w:r>
              <w:rPr>
                <w:rFonts w:hint="default" w:ascii="仿宋" w:eastAsia="仿宋"/>
                <w:sz w:val="28"/>
                <w:lang w:val="en-US" w:eastAsia="zh-CN"/>
              </w:rPr>
              <w:t>知识目标和能力目标等</w:t>
            </w:r>
            <w:r>
              <w:rPr>
                <w:rFonts w:hint="eastAsia" w:ascii="仿宋" w:eastAsia="仿宋"/>
                <w:sz w:val="28"/>
                <w:lang w:val="en-US" w:eastAsia="zh-CN"/>
              </w:rPr>
              <w:t>）</w:t>
            </w:r>
          </w:p>
        </w:tc>
      </w:tr>
      <w:tr w14:paraId="7B933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505" w:type="dxa"/>
            <w:vMerge w:val="continue"/>
            <w:tcBorders>
              <w:right w:val="single" w:color="auto" w:sz="4" w:space="0"/>
            </w:tcBorders>
          </w:tcPr>
          <w:p w14:paraId="23BFC50A">
            <w:pPr>
              <w:pStyle w:val="10"/>
              <w:spacing w:line="364" w:lineRule="exact"/>
              <w:ind w:left="103"/>
              <w:jc w:val="left"/>
              <w:rPr>
                <w:rFonts w:ascii="仿宋" w:eastAsia="仿宋"/>
                <w:sz w:val="28"/>
                <w:lang w:eastAsia="zh-CN"/>
              </w:rPr>
            </w:pPr>
          </w:p>
        </w:tc>
        <w:tc>
          <w:tcPr>
            <w:tcW w:w="8017" w:type="dxa"/>
            <w:tcBorders>
              <w:left w:val="single" w:color="auto" w:sz="4" w:space="0"/>
            </w:tcBorders>
          </w:tcPr>
          <w:p w14:paraId="04176B4A">
            <w:pPr>
              <w:pStyle w:val="10"/>
              <w:spacing w:line="364" w:lineRule="exact"/>
              <w:ind w:left="103"/>
              <w:jc w:val="left"/>
              <w:rPr>
                <w:rFonts w:hint="default" w:ascii="仿宋" w:eastAsia="仿宋"/>
                <w:sz w:val="28"/>
                <w:lang w:val="en-US" w:eastAsia="zh-CN"/>
              </w:rPr>
            </w:pPr>
            <w:r>
              <w:rPr>
                <w:rFonts w:hint="default" w:ascii="仿宋" w:eastAsia="仿宋"/>
                <w:sz w:val="28"/>
                <w:lang w:val="en-US" w:eastAsia="zh-CN"/>
              </w:rPr>
              <w:t>学情分析</w:t>
            </w:r>
            <w:r>
              <w:rPr>
                <w:rFonts w:hint="eastAsia" w:ascii="仿宋" w:eastAsia="仿宋"/>
                <w:sz w:val="28"/>
                <w:lang w:val="en-US" w:eastAsia="zh-CN"/>
              </w:rPr>
              <w:t>（</w:t>
            </w:r>
            <w:r>
              <w:rPr>
                <w:rFonts w:hint="default" w:ascii="仿宋" w:eastAsia="仿宋"/>
                <w:sz w:val="28"/>
                <w:lang w:val="en-US" w:eastAsia="zh-CN"/>
              </w:rPr>
              <w:t>分析学生的学习基础、学习需求和学习特点，为教学设计提供依据</w:t>
            </w:r>
            <w:r>
              <w:rPr>
                <w:rFonts w:hint="eastAsia" w:ascii="仿宋" w:eastAsia="仿宋"/>
                <w:sz w:val="28"/>
                <w:lang w:val="en-US" w:eastAsia="zh-CN"/>
              </w:rPr>
              <w:t>）</w:t>
            </w:r>
          </w:p>
          <w:p w14:paraId="7883A29C">
            <w:pPr>
              <w:pStyle w:val="10"/>
              <w:spacing w:line="364" w:lineRule="exact"/>
              <w:ind w:left="103"/>
              <w:jc w:val="left"/>
              <w:rPr>
                <w:rFonts w:hint="default" w:ascii="仿宋" w:eastAsia="仿宋"/>
                <w:sz w:val="28"/>
                <w:lang w:val="en-US" w:eastAsia="zh-CN"/>
              </w:rPr>
            </w:pPr>
          </w:p>
        </w:tc>
      </w:tr>
      <w:tr w14:paraId="065DE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05" w:type="dxa"/>
            <w:vMerge w:val="continue"/>
            <w:tcBorders>
              <w:right w:val="single" w:color="auto" w:sz="4" w:space="0"/>
            </w:tcBorders>
          </w:tcPr>
          <w:p w14:paraId="1C84CB3E">
            <w:pPr>
              <w:pStyle w:val="10"/>
              <w:spacing w:line="322" w:lineRule="exact"/>
              <w:ind w:left="103"/>
              <w:jc w:val="left"/>
              <w:rPr>
                <w:rFonts w:ascii="仿宋" w:eastAsia="仿宋"/>
                <w:sz w:val="28"/>
                <w:lang w:eastAsia="zh-CN"/>
              </w:rPr>
            </w:pPr>
          </w:p>
        </w:tc>
        <w:tc>
          <w:tcPr>
            <w:tcW w:w="8017" w:type="dxa"/>
            <w:tcBorders>
              <w:left w:val="single" w:color="auto" w:sz="4" w:space="0"/>
            </w:tcBorders>
          </w:tcPr>
          <w:p w14:paraId="761244C4">
            <w:pPr>
              <w:pStyle w:val="10"/>
              <w:spacing w:line="364" w:lineRule="exact"/>
              <w:ind w:left="103"/>
              <w:jc w:val="left"/>
              <w:rPr>
                <w:rFonts w:hint="default" w:ascii="仿宋" w:eastAsia="仿宋"/>
                <w:sz w:val="28"/>
                <w:lang w:val="en-US" w:eastAsia="zh-CN"/>
              </w:rPr>
            </w:pPr>
            <w:r>
              <w:rPr>
                <w:rFonts w:hint="default" w:ascii="仿宋" w:eastAsia="仿宋"/>
                <w:sz w:val="28"/>
                <w:lang w:val="en-US" w:eastAsia="zh-CN"/>
              </w:rPr>
              <w:t>教学重难点</w:t>
            </w:r>
            <w:r>
              <w:rPr>
                <w:rFonts w:hint="eastAsia" w:ascii="仿宋" w:eastAsia="仿宋"/>
                <w:sz w:val="28"/>
                <w:lang w:val="en-US" w:eastAsia="zh-CN"/>
              </w:rPr>
              <w:t>（</w:t>
            </w:r>
            <w:r>
              <w:rPr>
                <w:rFonts w:hint="default" w:ascii="仿宋" w:eastAsia="仿宋"/>
                <w:sz w:val="28"/>
                <w:lang w:val="en-US" w:eastAsia="zh-CN"/>
              </w:rPr>
              <w:t>确定教学的重点和难点内容，并说明如何通过数智化技术进行突破</w:t>
            </w:r>
            <w:r>
              <w:rPr>
                <w:rFonts w:hint="eastAsia" w:ascii="仿宋" w:eastAsia="仿宋"/>
                <w:sz w:val="28"/>
                <w:lang w:val="en-US" w:eastAsia="zh-CN"/>
              </w:rPr>
              <w:t>）</w:t>
            </w:r>
          </w:p>
          <w:p w14:paraId="66F4E76A">
            <w:pPr>
              <w:pStyle w:val="10"/>
              <w:spacing w:line="364" w:lineRule="exact"/>
              <w:ind w:left="103"/>
              <w:jc w:val="left"/>
              <w:rPr>
                <w:rFonts w:hint="default" w:ascii="仿宋" w:eastAsia="仿宋"/>
                <w:sz w:val="28"/>
                <w:lang w:val="en-US" w:eastAsia="zh-CN"/>
              </w:rPr>
            </w:pPr>
          </w:p>
        </w:tc>
      </w:tr>
      <w:tr w14:paraId="1C848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05" w:type="dxa"/>
            <w:vMerge w:val="continue"/>
            <w:tcBorders>
              <w:right w:val="single" w:color="auto" w:sz="4" w:space="0"/>
            </w:tcBorders>
          </w:tcPr>
          <w:p w14:paraId="7F975D18">
            <w:pPr>
              <w:pStyle w:val="10"/>
              <w:spacing w:line="323" w:lineRule="exact"/>
              <w:ind w:left="103"/>
              <w:jc w:val="left"/>
              <w:rPr>
                <w:rFonts w:ascii="仿宋" w:eastAsia="仿宋"/>
                <w:sz w:val="28"/>
                <w:lang w:eastAsia="zh-CN"/>
              </w:rPr>
            </w:pPr>
          </w:p>
        </w:tc>
        <w:tc>
          <w:tcPr>
            <w:tcW w:w="8017" w:type="dxa"/>
            <w:tcBorders>
              <w:left w:val="single" w:color="auto" w:sz="4" w:space="0"/>
            </w:tcBorders>
          </w:tcPr>
          <w:p w14:paraId="4AEF9878">
            <w:pPr>
              <w:pStyle w:val="10"/>
              <w:spacing w:line="364" w:lineRule="exact"/>
              <w:ind w:left="103"/>
              <w:jc w:val="left"/>
              <w:rPr>
                <w:rFonts w:hint="eastAsia" w:ascii="仿宋" w:eastAsia="仿宋"/>
                <w:sz w:val="28"/>
                <w:lang w:val="en-US" w:eastAsia="zh-CN"/>
              </w:rPr>
            </w:pPr>
            <w:r>
              <w:rPr>
                <w:rFonts w:hint="default" w:ascii="仿宋" w:eastAsia="仿宋"/>
                <w:sz w:val="28"/>
                <w:lang w:val="en-US" w:eastAsia="zh-CN"/>
              </w:rPr>
              <w:t>教学过程与方法</w:t>
            </w:r>
            <w:r>
              <w:rPr>
                <w:rFonts w:hint="eastAsia" w:ascii="仿宋" w:eastAsia="仿宋"/>
                <w:sz w:val="28"/>
                <w:lang w:val="en-US" w:eastAsia="zh-CN"/>
              </w:rPr>
              <w:t>（</w:t>
            </w:r>
            <w:r>
              <w:rPr>
                <w:rFonts w:hint="default" w:ascii="仿宋" w:eastAsia="仿宋"/>
                <w:sz w:val="28"/>
                <w:lang w:val="en-US" w:eastAsia="zh-CN"/>
              </w:rPr>
              <w:t>详细列出教学的各个环节，包括导入、新授、练习、总结等，并说明在每个环节中运用了哪些教学方法和数智化技术手段</w:t>
            </w:r>
            <w:r>
              <w:rPr>
                <w:rFonts w:hint="eastAsia" w:ascii="仿宋" w:eastAsia="仿宋"/>
                <w:sz w:val="28"/>
                <w:lang w:val="en-US" w:eastAsia="zh-CN"/>
              </w:rPr>
              <w:t>）</w:t>
            </w:r>
          </w:p>
          <w:p w14:paraId="014AB275">
            <w:pPr>
              <w:pStyle w:val="10"/>
              <w:spacing w:line="364" w:lineRule="exact"/>
              <w:ind w:left="103"/>
              <w:jc w:val="left"/>
              <w:rPr>
                <w:rFonts w:hint="eastAsia" w:ascii="仿宋" w:eastAsia="仿宋"/>
                <w:sz w:val="28"/>
                <w:lang w:val="en-US" w:eastAsia="zh-CN"/>
              </w:rPr>
            </w:pPr>
          </w:p>
          <w:p w14:paraId="2DB70291">
            <w:pPr>
              <w:pStyle w:val="10"/>
              <w:spacing w:line="364" w:lineRule="exact"/>
              <w:ind w:left="103"/>
              <w:jc w:val="left"/>
              <w:rPr>
                <w:rFonts w:hint="default" w:ascii="仿宋" w:eastAsia="仿宋"/>
                <w:sz w:val="28"/>
                <w:lang w:val="en-US" w:eastAsia="zh-CN"/>
              </w:rPr>
            </w:pPr>
          </w:p>
        </w:tc>
      </w:tr>
      <w:tr w14:paraId="45721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505" w:type="dxa"/>
            <w:vMerge w:val="continue"/>
            <w:tcBorders>
              <w:right w:val="single" w:color="auto" w:sz="4" w:space="0"/>
            </w:tcBorders>
          </w:tcPr>
          <w:p w14:paraId="13F7DB6B">
            <w:pPr>
              <w:pStyle w:val="10"/>
              <w:spacing w:line="322" w:lineRule="exact"/>
              <w:ind w:left="103"/>
              <w:jc w:val="left"/>
              <w:rPr>
                <w:rFonts w:ascii="仿宋" w:eastAsia="仿宋"/>
                <w:sz w:val="28"/>
                <w:lang w:eastAsia="zh-CN"/>
              </w:rPr>
            </w:pPr>
          </w:p>
        </w:tc>
        <w:tc>
          <w:tcPr>
            <w:tcW w:w="8017" w:type="dxa"/>
            <w:tcBorders>
              <w:left w:val="single" w:color="auto" w:sz="4" w:space="0"/>
            </w:tcBorders>
          </w:tcPr>
          <w:p w14:paraId="599B37B9">
            <w:pPr>
              <w:pStyle w:val="10"/>
              <w:spacing w:line="364" w:lineRule="exact"/>
              <w:ind w:left="103"/>
              <w:jc w:val="left"/>
              <w:rPr>
                <w:rFonts w:hint="eastAsia" w:ascii="仿宋" w:eastAsia="仿宋"/>
                <w:sz w:val="28"/>
                <w:lang w:val="en-US" w:eastAsia="zh-CN"/>
              </w:rPr>
            </w:pPr>
            <w:r>
              <w:rPr>
                <w:rFonts w:hint="default" w:ascii="仿宋" w:eastAsia="仿宋"/>
                <w:sz w:val="28"/>
                <w:lang w:val="en-US" w:eastAsia="zh-CN"/>
              </w:rPr>
              <w:t>教学评价</w:t>
            </w:r>
            <w:r>
              <w:rPr>
                <w:rFonts w:hint="eastAsia" w:ascii="仿宋" w:eastAsia="仿宋"/>
                <w:sz w:val="28"/>
                <w:lang w:val="en-US" w:eastAsia="zh-CN"/>
              </w:rPr>
              <w:t>（</w:t>
            </w:r>
            <w:r>
              <w:rPr>
                <w:rFonts w:hint="default" w:ascii="仿宋" w:eastAsia="仿宋"/>
                <w:sz w:val="28"/>
                <w:lang w:val="en-US" w:eastAsia="zh-CN"/>
              </w:rPr>
              <w:t>制定合理的教学评价方案，包括对学生学习效果的评价和对教学过程的评价，说明如何利用数智化工具进行评价数据的收集和分析</w:t>
            </w:r>
            <w:r>
              <w:rPr>
                <w:rFonts w:hint="eastAsia" w:ascii="仿宋" w:eastAsia="仿宋"/>
                <w:sz w:val="28"/>
                <w:lang w:val="en-US" w:eastAsia="zh-CN"/>
              </w:rPr>
              <w:t>）</w:t>
            </w:r>
          </w:p>
          <w:p w14:paraId="0F302195">
            <w:pPr>
              <w:pStyle w:val="10"/>
              <w:spacing w:line="364" w:lineRule="exact"/>
              <w:ind w:left="103"/>
              <w:jc w:val="left"/>
              <w:rPr>
                <w:rFonts w:hint="eastAsia" w:ascii="仿宋" w:eastAsia="仿宋"/>
                <w:sz w:val="28"/>
                <w:lang w:val="en-US" w:eastAsia="zh-CN"/>
              </w:rPr>
            </w:pPr>
          </w:p>
          <w:p w14:paraId="681A7649">
            <w:pPr>
              <w:pStyle w:val="10"/>
              <w:spacing w:line="364" w:lineRule="exact"/>
              <w:ind w:left="103"/>
              <w:jc w:val="left"/>
              <w:rPr>
                <w:rFonts w:hint="default" w:ascii="仿宋" w:eastAsia="仿宋"/>
                <w:sz w:val="28"/>
                <w:lang w:val="en-US" w:eastAsia="zh-CN"/>
              </w:rPr>
            </w:pPr>
          </w:p>
          <w:p w14:paraId="79D4C25C">
            <w:pPr>
              <w:pStyle w:val="10"/>
              <w:spacing w:line="364" w:lineRule="exact"/>
              <w:ind w:left="103"/>
              <w:jc w:val="left"/>
              <w:rPr>
                <w:rFonts w:hint="default" w:ascii="仿宋" w:eastAsia="仿宋"/>
                <w:sz w:val="28"/>
                <w:lang w:val="en-US" w:eastAsia="zh-CN"/>
              </w:rPr>
            </w:pPr>
          </w:p>
        </w:tc>
      </w:tr>
    </w:tbl>
    <w:p w14:paraId="604243F4">
      <w:pPr>
        <w:spacing w:before="3"/>
        <w:ind w:left="220"/>
        <w:rPr>
          <w:b/>
          <w:sz w:val="28"/>
        </w:rPr>
      </w:pPr>
    </w:p>
    <w:p w14:paraId="1CF2D8EE">
      <w:pPr>
        <w:spacing w:before="3"/>
        <w:ind w:left="220"/>
        <w:rPr>
          <w:b/>
          <w:sz w:val="17"/>
        </w:rPr>
      </w:pPr>
      <w:r>
        <w:rPr>
          <w:b/>
          <w:sz w:val="28"/>
        </w:rPr>
        <w:t>附件</w:t>
      </w:r>
      <w:r>
        <w:rPr>
          <w:rFonts w:hint="eastAsia"/>
          <w:b/>
          <w:sz w:val="28"/>
          <w:lang w:val="en-US" w:eastAsia="zh-CN"/>
        </w:rPr>
        <w:t>4</w:t>
      </w:r>
      <w:r>
        <w:rPr>
          <w:b/>
          <w:sz w:val="28"/>
        </w:rPr>
        <w:t>：</w:t>
      </w:r>
    </w:p>
    <w:p w14:paraId="4B6DDDED">
      <w:pPr>
        <w:spacing w:before="3"/>
        <w:ind w:left="620"/>
        <w:jc w:val="center"/>
        <w:rPr>
          <w:rFonts w:hint="eastAsia" w:ascii="仿宋" w:eastAsia="仿宋"/>
          <w:b/>
          <w:w w:val="95"/>
          <w:sz w:val="32"/>
          <w:lang w:eastAsia="zh-CN"/>
        </w:rPr>
      </w:pPr>
      <w:r>
        <w:rPr>
          <w:rFonts w:hint="eastAsia" w:ascii="仿宋" w:eastAsia="仿宋"/>
          <w:b/>
          <w:w w:val="95"/>
          <w:sz w:val="32"/>
          <w:lang w:eastAsia="zh-CN"/>
        </w:rPr>
        <w:t>全国高校人体生理学教师教学大赛</w:t>
      </w:r>
    </w:p>
    <w:p w14:paraId="50B9E983">
      <w:pPr>
        <w:spacing w:before="3"/>
        <w:ind w:left="620"/>
        <w:jc w:val="center"/>
        <w:rPr>
          <w:rFonts w:hint="eastAsia" w:ascii="仿宋" w:eastAsia="仿宋"/>
          <w:b/>
          <w:w w:val="95"/>
          <w:sz w:val="32"/>
          <w:lang w:val="en-US" w:eastAsia="zh-CN"/>
        </w:rPr>
      </w:pPr>
      <w:r>
        <w:rPr>
          <w:rFonts w:hint="eastAsia" w:ascii="仿宋" w:eastAsia="仿宋"/>
          <w:b/>
          <w:w w:val="95"/>
          <w:sz w:val="32"/>
          <w:lang w:val="en-US" w:eastAsia="zh-CN"/>
        </w:rPr>
        <w:t>实验教学设计书</w:t>
      </w:r>
    </w:p>
    <w:p w14:paraId="508237A2">
      <w:pPr>
        <w:pStyle w:val="3"/>
        <w:spacing w:before="7"/>
        <w:ind w:left="0"/>
        <w:rPr>
          <w:rFonts w:ascii="仿宋"/>
          <w:b/>
          <w:sz w:val="8"/>
        </w:rPr>
      </w:pPr>
    </w:p>
    <w:tbl>
      <w:tblPr>
        <w:tblStyle w:val="11"/>
        <w:tblW w:w="8522" w:type="dxa"/>
        <w:tblInd w:w="1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2"/>
      </w:tblGrid>
      <w:tr w14:paraId="65B1F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20" w:hRule="atLeast"/>
        </w:trPr>
        <w:tc>
          <w:tcPr>
            <w:tcW w:w="8522" w:type="dxa"/>
          </w:tcPr>
          <w:p w14:paraId="688F58E0">
            <w:pPr>
              <w:pStyle w:val="10"/>
              <w:spacing w:line="322" w:lineRule="exact"/>
              <w:ind w:left="103"/>
              <w:jc w:val="left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实验名称</w:t>
            </w:r>
          </w:p>
        </w:tc>
      </w:tr>
      <w:tr w14:paraId="78F80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8522" w:type="dxa"/>
          </w:tcPr>
          <w:p w14:paraId="1B3BEAAE">
            <w:pPr>
              <w:pStyle w:val="10"/>
              <w:spacing w:line="321" w:lineRule="exact"/>
              <w:ind w:left="103"/>
              <w:jc w:val="left"/>
              <w:rPr>
                <w:rFonts w:ascii="仿宋" w:eastAsia="仿宋"/>
                <w:sz w:val="28"/>
                <w:lang w:eastAsia="zh-CN"/>
              </w:rPr>
            </w:pPr>
            <w:r>
              <w:rPr>
                <w:rFonts w:hint="eastAsia" w:ascii="仿宋" w:eastAsia="仿宋"/>
                <w:sz w:val="28"/>
                <w:lang w:eastAsia="zh-CN"/>
              </w:rPr>
              <w:t>创新实验背景（相关实验教学现状、存在问题、创新实验的特色与创</w:t>
            </w:r>
          </w:p>
          <w:p w14:paraId="587C981D">
            <w:pPr>
              <w:pStyle w:val="10"/>
              <w:spacing w:line="364" w:lineRule="exact"/>
              <w:ind w:left="103"/>
              <w:jc w:val="left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新点）</w:t>
            </w:r>
          </w:p>
        </w:tc>
      </w:tr>
      <w:tr w14:paraId="58035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8522" w:type="dxa"/>
          </w:tcPr>
          <w:p w14:paraId="58011600">
            <w:pPr>
              <w:pStyle w:val="10"/>
              <w:spacing w:line="322" w:lineRule="exact"/>
              <w:ind w:left="103"/>
              <w:jc w:val="left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实验目的</w:t>
            </w:r>
          </w:p>
        </w:tc>
      </w:tr>
      <w:tr w14:paraId="2DB46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8522" w:type="dxa"/>
          </w:tcPr>
          <w:p w14:paraId="43689F12">
            <w:pPr>
              <w:pStyle w:val="10"/>
              <w:spacing w:line="323" w:lineRule="exact"/>
              <w:ind w:left="103"/>
              <w:jc w:val="left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实验原理</w:t>
            </w:r>
          </w:p>
        </w:tc>
      </w:tr>
      <w:tr w14:paraId="47371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522" w:type="dxa"/>
          </w:tcPr>
          <w:p w14:paraId="49CD7CC7">
            <w:pPr>
              <w:pStyle w:val="10"/>
              <w:spacing w:line="322" w:lineRule="exact"/>
              <w:ind w:left="103"/>
              <w:jc w:val="left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实验试剂、仪器设备</w:t>
            </w:r>
          </w:p>
        </w:tc>
      </w:tr>
      <w:tr w14:paraId="7792D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522" w:type="dxa"/>
          </w:tcPr>
          <w:p w14:paraId="260207C5">
            <w:pPr>
              <w:pStyle w:val="10"/>
              <w:spacing w:line="322" w:lineRule="exact"/>
              <w:ind w:left="103"/>
              <w:jc w:val="left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实验对象</w:t>
            </w:r>
          </w:p>
        </w:tc>
      </w:tr>
      <w:tr w14:paraId="1F20A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522" w:type="dxa"/>
          </w:tcPr>
          <w:p w14:paraId="1B9E1D37">
            <w:pPr>
              <w:pStyle w:val="10"/>
              <w:spacing w:line="322" w:lineRule="exact"/>
              <w:ind w:left="103"/>
              <w:jc w:val="left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实验教学方法</w:t>
            </w:r>
          </w:p>
        </w:tc>
      </w:tr>
      <w:tr w14:paraId="70340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8522" w:type="dxa"/>
          </w:tcPr>
          <w:p w14:paraId="4A9BCA40">
            <w:pPr>
              <w:pStyle w:val="10"/>
              <w:spacing w:line="323" w:lineRule="exact"/>
              <w:ind w:left="103"/>
              <w:jc w:val="left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实验方法与步骤要求</w:t>
            </w:r>
          </w:p>
        </w:tc>
      </w:tr>
      <w:tr w14:paraId="49226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8522" w:type="dxa"/>
          </w:tcPr>
          <w:p w14:paraId="18035881">
            <w:pPr>
              <w:pStyle w:val="10"/>
              <w:spacing w:line="323" w:lineRule="exact"/>
              <w:ind w:left="103"/>
              <w:jc w:val="left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实验结果</w:t>
            </w:r>
          </w:p>
        </w:tc>
      </w:tr>
      <w:tr w14:paraId="19B1B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522" w:type="dxa"/>
          </w:tcPr>
          <w:p w14:paraId="27D9820C">
            <w:pPr>
              <w:pStyle w:val="10"/>
              <w:spacing w:line="322" w:lineRule="exact"/>
              <w:ind w:left="103"/>
              <w:jc w:val="left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实验结论</w:t>
            </w:r>
          </w:p>
        </w:tc>
      </w:tr>
      <w:tr w14:paraId="3F911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8522" w:type="dxa"/>
          </w:tcPr>
          <w:p w14:paraId="7BCC0EF5">
            <w:pPr>
              <w:pStyle w:val="10"/>
              <w:spacing w:line="322" w:lineRule="exact"/>
              <w:ind w:left="103"/>
              <w:jc w:val="left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实验考核要求</w:t>
            </w:r>
          </w:p>
        </w:tc>
      </w:tr>
    </w:tbl>
    <w:p w14:paraId="3376B41F"/>
    <w:p w14:paraId="07BE21DD">
      <w:pPr>
        <w:spacing w:before="3"/>
        <w:ind w:left="220"/>
        <w:rPr>
          <w:b/>
          <w:sz w:val="28"/>
        </w:rPr>
      </w:pPr>
    </w:p>
    <w:p w14:paraId="3D1726F2">
      <w:pPr>
        <w:spacing w:before="3"/>
        <w:ind w:left="220"/>
        <w:rPr>
          <w:b/>
          <w:sz w:val="28"/>
        </w:rPr>
      </w:pPr>
      <w:r>
        <w:rPr>
          <w:b/>
          <w:sz w:val="28"/>
        </w:rPr>
        <w:t>附件</w:t>
      </w:r>
      <w:r>
        <w:rPr>
          <w:rFonts w:hint="eastAsia"/>
          <w:b/>
          <w:sz w:val="28"/>
          <w:lang w:val="en-US" w:eastAsia="zh-CN"/>
        </w:rPr>
        <w:t>5</w:t>
      </w:r>
      <w:r>
        <w:rPr>
          <w:b/>
          <w:sz w:val="28"/>
        </w:rPr>
        <w:t>：</w:t>
      </w:r>
    </w:p>
    <w:p w14:paraId="35A7EEBA">
      <w:pPr>
        <w:spacing w:before="3"/>
        <w:ind w:left="620"/>
        <w:jc w:val="center"/>
        <w:rPr>
          <w:rFonts w:hint="eastAsia" w:ascii="仿宋" w:eastAsia="仿宋"/>
          <w:b/>
          <w:w w:val="95"/>
          <w:sz w:val="32"/>
          <w:lang w:val="en-US" w:eastAsia="zh-CN"/>
        </w:rPr>
      </w:pPr>
      <w:r>
        <w:rPr>
          <w:rFonts w:hint="eastAsia" w:ascii="仿宋" w:eastAsia="仿宋"/>
          <w:b/>
          <w:w w:val="95"/>
          <w:sz w:val="32"/>
          <w:lang w:val="en-US" w:eastAsia="zh-CN"/>
        </w:rPr>
        <w:t>全国高校人体生理学教师教学大赛</w:t>
      </w:r>
      <w:r>
        <w:rPr>
          <w:rFonts w:hint="eastAsia" w:ascii="仿宋" w:eastAsia="仿宋"/>
          <w:b/>
          <w:w w:val="95"/>
          <w:sz w:val="32"/>
          <w:lang w:val="en-US" w:eastAsia="zh-CN"/>
        </w:rPr>
        <w:tab/>
      </w:r>
    </w:p>
    <w:p w14:paraId="093B592F">
      <w:pPr>
        <w:spacing w:before="3"/>
        <w:ind w:left="620"/>
        <w:jc w:val="center"/>
        <w:rPr>
          <w:rFonts w:hint="eastAsia" w:ascii="仿宋" w:eastAsia="仿宋"/>
          <w:b/>
          <w:w w:val="95"/>
          <w:sz w:val="32"/>
          <w:lang w:val="en-US" w:eastAsia="zh-CN"/>
        </w:rPr>
      </w:pPr>
      <w:r>
        <w:rPr>
          <w:rFonts w:hint="eastAsia" w:ascii="仿宋" w:eastAsia="仿宋"/>
          <w:b/>
          <w:w w:val="95"/>
          <w:sz w:val="32"/>
          <w:lang w:val="en-US" w:eastAsia="zh-CN"/>
        </w:rPr>
        <w:t>课程思政案例</w:t>
      </w:r>
    </w:p>
    <w:p w14:paraId="034A6F19">
      <w:pPr>
        <w:pStyle w:val="3"/>
        <w:spacing w:before="7"/>
        <w:ind w:left="0"/>
        <w:rPr>
          <w:rFonts w:ascii="仿宋"/>
          <w:b/>
          <w:sz w:val="8"/>
        </w:rPr>
      </w:pPr>
    </w:p>
    <w:tbl>
      <w:tblPr>
        <w:tblStyle w:val="11"/>
        <w:tblW w:w="8522" w:type="dxa"/>
        <w:tblInd w:w="1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2"/>
      </w:tblGrid>
      <w:tr w14:paraId="4DE84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8522" w:type="dxa"/>
          </w:tcPr>
          <w:p w14:paraId="58CDDA71">
            <w:pPr>
              <w:pStyle w:val="10"/>
              <w:spacing w:line="321" w:lineRule="exact"/>
              <w:ind w:left="103"/>
              <w:jc w:val="left"/>
              <w:rPr>
                <w:rFonts w:ascii="仿宋" w:eastAsia="仿宋"/>
                <w:sz w:val="28"/>
                <w:lang w:eastAsia="zh-CN"/>
              </w:rPr>
            </w:pPr>
            <w:r>
              <w:rPr>
                <w:rFonts w:hint="eastAsia" w:ascii="仿宋" w:eastAsia="仿宋"/>
                <w:sz w:val="28"/>
                <w:lang w:eastAsia="zh-CN"/>
              </w:rPr>
              <w:t>标题（30字以内）</w:t>
            </w:r>
          </w:p>
          <w:p w14:paraId="139983DE">
            <w:pPr>
              <w:pStyle w:val="10"/>
              <w:spacing w:line="322" w:lineRule="exact"/>
              <w:ind w:left="103"/>
              <w:jc w:val="left"/>
              <w:rPr>
                <w:rFonts w:ascii="仿宋" w:eastAsia="仿宋"/>
                <w:sz w:val="28"/>
              </w:rPr>
            </w:pPr>
          </w:p>
        </w:tc>
      </w:tr>
      <w:tr w14:paraId="42073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8522" w:type="dxa"/>
          </w:tcPr>
          <w:p w14:paraId="7FA6DB15">
            <w:pPr>
              <w:pStyle w:val="10"/>
              <w:spacing w:line="321" w:lineRule="exact"/>
              <w:ind w:left="103"/>
              <w:jc w:val="left"/>
              <w:rPr>
                <w:rFonts w:ascii="仿宋" w:eastAsia="仿宋"/>
                <w:sz w:val="28"/>
                <w:lang w:eastAsia="zh-CN"/>
              </w:rPr>
            </w:pPr>
            <w:r>
              <w:rPr>
                <w:rFonts w:hint="eastAsia" w:ascii="仿宋" w:eastAsia="仿宋"/>
                <w:sz w:val="28"/>
                <w:lang w:eastAsia="zh-CN"/>
              </w:rPr>
              <w:t>教材章节（案例对应教材中的章，如为多个章，以分号分隔）</w:t>
            </w:r>
          </w:p>
          <w:p w14:paraId="5906C97E">
            <w:pPr>
              <w:pStyle w:val="10"/>
              <w:spacing w:line="322" w:lineRule="exact"/>
              <w:ind w:left="103"/>
              <w:jc w:val="left"/>
              <w:rPr>
                <w:rFonts w:ascii="仿宋" w:eastAsia="仿宋"/>
                <w:sz w:val="28"/>
                <w:lang w:eastAsia="zh-CN"/>
              </w:rPr>
            </w:pPr>
          </w:p>
          <w:p w14:paraId="32E430EF">
            <w:pPr>
              <w:pStyle w:val="10"/>
              <w:spacing w:line="322" w:lineRule="exact"/>
              <w:ind w:left="103"/>
              <w:jc w:val="left"/>
              <w:rPr>
                <w:rFonts w:ascii="仿宋" w:eastAsia="仿宋"/>
                <w:sz w:val="28"/>
                <w:lang w:eastAsia="zh-CN"/>
              </w:rPr>
            </w:pPr>
          </w:p>
        </w:tc>
      </w:tr>
      <w:tr w14:paraId="51C0B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8522" w:type="dxa"/>
          </w:tcPr>
          <w:p w14:paraId="4704A084">
            <w:pPr>
              <w:pStyle w:val="10"/>
              <w:spacing w:line="322" w:lineRule="exact"/>
              <w:ind w:left="103"/>
              <w:jc w:val="left"/>
              <w:rPr>
                <w:rFonts w:ascii="仿宋" w:eastAsia="仿宋"/>
                <w:sz w:val="28"/>
                <w:lang w:eastAsia="zh-CN"/>
              </w:rPr>
            </w:pPr>
            <w:r>
              <w:rPr>
                <w:rFonts w:ascii="仿宋" w:eastAsia="仿宋"/>
                <w:sz w:val="28"/>
                <w:lang w:eastAsia="zh-CN"/>
              </w:rPr>
              <w:t>切入点</w:t>
            </w:r>
            <w:r>
              <w:rPr>
                <w:rFonts w:hint="eastAsia" w:ascii="仿宋" w:eastAsia="仿宋"/>
                <w:sz w:val="28"/>
                <w:lang w:eastAsia="zh-CN"/>
              </w:rPr>
              <w:t>（案例切入的具体知识点，如为多个知识点，以分号分隔）</w:t>
            </w:r>
          </w:p>
          <w:p w14:paraId="53712FA2">
            <w:pPr>
              <w:pStyle w:val="10"/>
              <w:spacing w:line="322" w:lineRule="exact"/>
              <w:ind w:left="103"/>
              <w:jc w:val="left"/>
              <w:rPr>
                <w:rFonts w:ascii="仿宋" w:eastAsia="仿宋"/>
                <w:sz w:val="28"/>
                <w:lang w:eastAsia="zh-CN"/>
              </w:rPr>
            </w:pPr>
          </w:p>
          <w:p w14:paraId="6F8A4EEB">
            <w:pPr>
              <w:pStyle w:val="10"/>
              <w:spacing w:line="322" w:lineRule="exact"/>
              <w:ind w:left="103"/>
              <w:jc w:val="left"/>
              <w:rPr>
                <w:rFonts w:ascii="仿宋" w:eastAsia="仿宋"/>
                <w:sz w:val="28"/>
                <w:lang w:eastAsia="zh-CN"/>
              </w:rPr>
            </w:pPr>
          </w:p>
        </w:tc>
      </w:tr>
      <w:tr w14:paraId="25B6D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8522" w:type="dxa"/>
          </w:tcPr>
          <w:p w14:paraId="6EC018AB">
            <w:pPr>
              <w:pStyle w:val="10"/>
              <w:spacing w:line="364" w:lineRule="exact"/>
              <w:ind w:left="103"/>
              <w:jc w:val="left"/>
              <w:rPr>
                <w:rFonts w:ascii="仿宋" w:eastAsia="仿宋"/>
                <w:sz w:val="28"/>
                <w:lang w:eastAsia="zh-CN"/>
              </w:rPr>
            </w:pPr>
            <w:r>
              <w:rPr>
                <w:rFonts w:hint="eastAsia" w:ascii="仿宋" w:eastAsia="仿宋"/>
                <w:sz w:val="28"/>
                <w:lang w:eastAsia="zh-CN"/>
              </w:rPr>
              <w:t>思政主题（包括：1.政治素养 2.职业素养 3.科学素养 4.道德素养 5.文化素养 6.法治素养 7.心理素养，共七项可供选择。可为多个主题，以分号分隔。）</w:t>
            </w:r>
          </w:p>
          <w:p w14:paraId="060E7E57">
            <w:pPr>
              <w:pStyle w:val="10"/>
              <w:spacing w:line="364" w:lineRule="exact"/>
              <w:ind w:left="103"/>
              <w:jc w:val="left"/>
              <w:rPr>
                <w:rFonts w:ascii="仿宋" w:eastAsia="仿宋"/>
                <w:sz w:val="28"/>
                <w:lang w:eastAsia="zh-CN"/>
              </w:rPr>
            </w:pPr>
          </w:p>
          <w:p w14:paraId="18D30E12">
            <w:pPr>
              <w:pStyle w:val="10"/>
              <w:spacing w:line="364" w:lineRule="exact"/>
              <w:ind w:left="103"/>
              <w:jc w:val="left"/>
              <w:rPr>
                <w:rFonts w:ascii="仿宋" w:eastAsia="仿宋"/>
                <w:sz w:val="28"/>
              </w:rPr>
            </w:pPr>
          </w:p>
        </w:tc>
      </w:tr>
      <w:tr w14:paraId="4212B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8522" w:type="dxa"/>
          </w:tcPr>
          <w:p w14:paraId="061FE49B">
            <w:pPr>
              <w:pStyle w:val="10"/>
              <w:spacing w:line="364" w:lineRule="exact"/>
              <w:ind w:left="103"/>
              <w:jc w:val="left"/>
              <w:rPr>
                <w:rFonts w:ascii="仿宋" w:eastAsia="仿宋"/>
                <w:sz w:val="28"/>
                <w:lang w:eastAsia="zh-CN"/>
              </w:rPr>
            </w:pPr>
            <w:r>
              <w:rPr>
                <w:rFonts w:ascii="仿宋" w:eastAsia="仿宋"/>
                <w:sz w:val="28"/>
                <w:lang w:eastAsia="zh-CN"/>
              </w:rPr>
              <w:t>关键</w:t>
            </w:r>
            <w:r>
              <w:rPr>
                <w:rFonts w:hint="eastAsia" w:ascii="仿宋" w:eastAsia="仿宋"/>
                <w:sz w:val="28"/>
                <w:lang w:eastAsia="zh-CN"/>
              </w:rPr>
              <w:t>词（3～5个关键词，以分号分隔）</w:t>
            </w:r>
          </w:p>
          <w:p w14:paraId="7993C4D9">
            <w:pPr>
              <w:pStyle w:val="10"/>
              <w:spacing w:line="364" w:lineRule="exact"/>
              <w:ind w:left="103"/>
              <w:jc w:val="left"/>
              <w:rPr>
                <w:rFonts w:ascii="仿宋" w:eastAsia="仿宋"/>
                <w:sz w:val="28"/>
                <w:lang w:eastAsia="zh-CN"/>
              </w:rPr>
            </w:pPr>
          </w:p>
        </w:tc>
      </w:tr>
      <w:tr w14:paraId="41CBA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8522" w:type="dxa"/>
          </w:tcPr>
          <w:p w14:paraId="542C2A52">
            <w:pPr>
              <w:pStyle w:val="10"/>
              <w:spacing w:line="322" w:lineRule="exact"/>
              <w:ind w:left="103"/>
              <w:jc w:val="left"/>
              <w:rPr>
                <w:rFonts w:ascii="仿宋" w:eastAsia="仿宋"/>
                <w:sz w:val="28"/>
                <w:lang w:eastAsia="zh-CN"/>
              </w:rPr>
            </w:pPr>
            <w:r>
              <w:rPr>
                <w:rFonts w:hint="eastAsia" w:ascii="仿宋" w:eastAsia="仿宋"/>
                <w:sz w:val="28"/>
                <w:lang w:eastAsia="zh-CN"/>
              </w:rPr>
              <w:t>思政目标（预期达到的思政教育效果，200字以内）</w:t>
            </w:r>
          </w:p>
          <w:p w14:paraId="4410638B">
            <w:pPr>
              <w:pStyle w:val="10"/>
              <w:spacing w:line="322" w:lineRule="exact"/>
              <w:ind w:left="103"/>
              <w:jc w:val="left"/>
              <w:rPr>
                <w:rFonts w:ascii="仿宋" w:eastAsia="仿宋"/>
                <w:sz w:val="28"/>
                <w:lang w:eastAsia="zh-CN"/>
              </w:rPr>
            </w:pPr>
          </w:p>
          <w:p w14:paraId="7E8C1039">
            <w:pPr>
              <w:pStyle w:val="10"/>
              <w:spacing w:line="322" w:lineRule="exact"/>
              <w:ind w:left="103"/>
              <w:jc w:val="left"/>
              <w:rPr>
                <w:rFonts w:ascii="仿宋" w:eastAsia="仿宋"/>
                <w:sz w:val="28"/>
                <w:lang w:eastAsia="zh-CN"/>
              </w:rPr>
            </w:pPr>
          </w:p>
        </w:tc>
      </w:tr>
      <w:tr w14:paraId="12E20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8522" w:type="dxa"/>
          </w:tcPr>
          <w:p w14:paraId="630742C7">
            <w:pPr>
              <w:pStyle w:val="10"/>
              <w:spacing w:line="322" w:lineRule="exact"/>
              <w:ind w:left="103"/>
              <w:jc w:val="left"/>
              <w:rPr>
                <w:rFonts w:ascii="仿宋" w:eastAsia="仿宋"/>
                <w:sz w:val="28"/>
                <w:lang w:eastAsia="zh-CN"/>
              </w:rPr>
            </w:pPr>
            <w:r>
              <w:rPr>
                <w:rFonts w:hint="eastAsia" w:ascii="仿宋" w:eastAsia="仿宋"/>
                <w:sz w:val="28"/>
                <w:lang w:eastAsia="zh-CN"/>
              </w:rPr>
              <w:t>案例内容（叙述案例主要内容，标注参考文献，500～1500字）</w:t>
            </w:r>
          </w:p>
          <w:p w14:paraId="6F7D5AED">
            <w:pPr>
              <w:pStyle w:val="10"/>
              <w:spacing w:line="322" w:lineRule="exact"/>
              <w:ind w:left="103"/>
              <w:jc w:val="left"/>
              <w:rPr>
                <w:rFonts w:ascii="仿宋" w:eastAsia="仿宋"/>
                <w:sz w:val="28"/>
                <w:lang w:eastAsia="zh-CN"/>
              </w:rPr>
            </w:pPr>
          </w:p>
          <w:p w14:paraId="4810F91F">
            <w:pPr>
              <w:pStyle w:val="10"/>
              <w:spacing w:line="323" w:lineRule="exact"/>
              <w:ind w:left="103"/>
              <w:jc w:val="left"/>
              <w:rPr>
                <w:rFonts w:ascii="仿宋" w:eastAsia="仿宋"/>
                <w:sz w:val="28"/>
                <w:lang w:eastAsia="zh-CN"/>
              </w:rPr>
            </w:pPr>
          </w:p>
          <w:p w14:paraId="6A3807C5">
            <w:pPr>
              <w:pStyle w:val="10"/>
              <w:spacing w:line="323" w:lineRule="exact"/>
              <w:ind w:left="103"/>
              <w:jc w:val="left"/>
              <w:rPr>
                <w:rFonts w:ascii="仿宋" w:eastAsia="仿宋"/>
                <w:sz w:val="28"/>
                <w:lang w:eastAsia="zh-CN"/>
              </w:rPr>
            </w:pPr>
          </w:p>
        </w:tc>
      </w:tr>
      <w:tr w14:paraId="17C9B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522" w:type="dxa"/>
          </w:tcPr>
          <w:p w14:paraId="5624A3B3">
            <w:pPr>
              <w:pStyle w:val="10"/>
              <w:spacing w:line="322" w:lineRule="exact"/>
              <w:ind w:left="103"/>
              <w:jc w:val="left"/>
              <w:rPr>
                <w:rFonts w:ascii="仿宋" w:eastAsia="仿宋"/>
                <w:sz w:val="28"/>
                <w:lang w:eastAsia="zh-CN"/>
              </w:rPr>
            </w:pPr>
            <w:r>
              <w:rPr>
                <w:rFonts w:hint="eastAsia" w:ascii="仿宋" w:eastAsia="仿宋"/>
                <w:sz w:val="28"/>
                <w:lang w:eastAsia="zh-CN"/>
              </w:rPr>
              <w:t>思政分析（100～500字）</w:t>
            </w:r>
          </w:p>
          <w:p w14:paraId="247D0807">
            <w:pPr>
              <w:pStyle w:val="10"/>
              <w:spacing w:line="322" w:lineRule="exact"/>
              <w:ind w:left="103"/>
              <w:jc w:val="left"/>
              <w:rPr>
                <w:rFonts w:ascii="仿宋" w:eastAsia="仿宋"/>
                <w:sz w:val="28"/>
                <w:lang w:eastAsia="zh-CN"/>
              </w:rPr>
            </w:pPr>
            <w:bookmarkStart w:id="0" w:name="_GoBack"/>
            <w:bookmarkEnd w:id="0"/>
          </w:p>
          <w:p w14:paraId="5FFFB40E">
            <w:pPr>
              <w:pStyle w:val="10"/>
              <w:spacing w:line="322" w:lineRule="exact"/>
              <w:ind w:left="103"/>
              <w:jc w:val="left"/>
              <w:rPr>
                <w:rFonts w:ascii="仿宋" w:eastAsia="仿宋"/>
                <w:sz w:val="28"/>
                <w:lang w:eastAsia="zh-CN"/>
              </w:rPr>
            </w:pPr>
          </w:p>
          <w:p w14:paraId="7FA545E7">
            <w:pPr>
              <w:pStyle w:val="10"/>
              <w:spacing w:line="322" w:lineRule="exact"/>
              <w:ind w:left="103"/>
              <w:jc w:val="left"/>
              <w:rPr>
                <w:rFonts w:ascii="仿宋" w:eastAsia="仿宋"/>
                <w:sz w:val="28"/>
                <w:lang w:eastAsia="zh-CN"/>
              </w:rPr>
            </w:pPr>
          </w:p>
        </w:tc>
      </w:tr>
      <w:tr w14:paraId="1DA8E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522" w:type="dxa"/>
          </w:tcPr>
          <w:p w14:paraId="5117A2DD">
            <w:pPr>
              <w:pStyle w:val="10"/>
              <w:spacing w:line="322" w:lineRule="exact"/>
              <w:ind w:left="103"/>
              <w:jc w:val="left"/>
              <w:rPr>
                <w:rFonts w:ascii="仿宋" w:eastAsia="仿宋"/>
                <w:sz w:val="28"/>
                <w:lang w:eastAsia="zh-CN"/>
              </w:rPr>
            </w:pPr>
            <w:r>
              <w:rPr>
                <w:rFonts w:hint="eastAsia" w:ascii="仿宋" w:eastAsia="仿宋"/>
                <w:sz w:val="28"/>
                <w:lang w:eastAsia="zh-CN"/>
              </w:rPr>
              <w:t>案例使用方法（如何在实际教学中使用该案例，500字以内）</w:t>
            </w:r>
          </w:p>
          <w:p w14:paraId="4E8CE4A8">
            <w:pPr>
              <w:pStyle w:val="10"/>
              <w:spacing w:line="322" w:lineRule="exact"/>
              <w:ind w:left="103"/>
              <w:jc w:val="left"/>
              <w:rPr>
                <w:rFonts w:ascii="仿宋" w:eastAsia="仿宋"/>
                <w:sz w:val="28"/>
                <w:lang w:eastAsia="zh-CN"/>
              </w:rPr>
            </w:pPr>
          </w:p>
          <w:p w14:paraId="6EFDA4AD">
            <w:pPr>
              <w:pStyle w:val="10"/>
              <w:spacing w:line="322" w:lineRule="exact"/>
              <w:ind w:left="103"/>
              <w:jc w:val="left"/>
              <w:rPr>
                <w:rFonts w:ascii="仿宋" w:eastAsia="仿宋"/>
                <w:sz w:val="28"/>
                <w:lang w:eastAsia="zh-CN"/>
              </w:rPr>
            </w:pPr>
          </w:p>
          <w:p w14:paraId="6852F9DD">
            <w:pPr>
              <w:pStyle w:val="10"/>
              <w:spacing w:line="322" w:lineRule="exact"/>
              <w:ind w:left="103"/>
              <w:jc w:val="left"/>
              <w:rPr>
                <w:rFonts w:ascii="仿宋" w:eastAsia="仿宋"/>
                <w:sz w:val="28"/>
                <w:lang w:eastAsia="zh-CN"/>
              </w:rPr>
            </w:pPr>
          </w:p>
        </w:tc>
      </w:tr>
    </w:tbl>
    <w:p w14:paraId="48604BBE"/>
    <w:tbl>
      <w:tblPr>
        <w:tblStyle w:val="6"/>
        <w:tblpPr w:leftFromText="180" w:rightFromText="180" w:vertAnchor="text" w:tblpX="10214" w:tblpY="-27005"/>
        <w:tblOverlap w:val="never"/>
        <w:tblW w:w="6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</w:tblGrid>
      <w:tr w14:paraId="2C6E3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64" w:type="dxa"/>
          </w:tcPr>
          <w:p w14:paraId="7874F2D9">
            <w:pPr>
              <w:jc w:val="both"/>
              <w:rPr>
                <w:vertAlign w:val="baseline"/>
              </w:rPr>
            </w:pPr>
          </w:p>
        </w:tc>
      </w:tr>
      <w:tr w14:paraId="03AE2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64" w:type="dxa"/>
          </w:tcPr>
          <w:p w14:paraId="61566FB9">
            <w:pPr>
              <w:jc w:val="both"/>
              <w:rPr>
                <w:vertAlign w:val="baseline"/>
              </w:rPr>
            </w:pPr>
          </w:p>
        </w:tc>
      </w:tr>
    </w:tbl>
    <w:tbl>
      <w:tblPr>
        <w:tblStyle w:val="6"/>
        <w:tblpPr w:leftFromText="180" w:rightFromText="180" w:vertAnchor="text" w:tblpX="10214" w:tblpY="-299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</w:tblGrid>
      <w:tr w14:paraId="0D5DA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135" w:type="dxa"/>
          </w:tcPr>
          <w:p w14:paraId="02CACAD0">
            <w:pPr>
              <w:jc w:val="both"/>
              <w:rPr>
                <w:vertAlign w:val="baseline"/>
              </w:rPr>
            </w:pPr>
          </w:p>
        </w:tc>
      </w:tr>
      <w:tr w14:paraId="34D8A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135" w:type="dxa"/>
          </w:tcPr>
          <w:p w14:paraId="5D98322A">
            <w:pPr>
              <w:jc w:val="both"/>
              <w:rPr>
                <w:vertAlign w:val="baseline"/>
              </w:rPr>
            </w:pPr>
          </w:p>
        </w:tc>
      </w:tr>
    </w:tbl>
    <w:p w14:paraId="37719F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802D3A"/>
    <w:multiLevelType w:val="multilevel"/>
    <w:tmpl w:val="18802D3A"/>
    <w:lvl w:ilvl="0" w:tentative="0">
      <w:start w:val="1"/>
      <w:numFmt w:val="decimal"/>
      <w:lvlText w:val="%1."/>
      <w:lvlJc w:val="left"/>
      <w:pPr>
        <w:ind w:left="1020" w:hanging="300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 w:tentative="0">
      <w:start w:val="0"/>
      <w:numFmt w:val="bullet"/>
      <w:lvlText w:val="•"/>
      <w:lvlJc w:val="left"/>
      <w:pPr>
        <w:ind w:left="1784" w:hanging="30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549" w:hanging="30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313" w:hanging="30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078" w:hanging="30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843" w:hanging="30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607" w:hanging="30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372" w:hanging="30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136" w:hanging="300"/>
      </w:pPr>
      <w:rPr>
        <w:rFonts w:hint="default"/>
      </w:rPr>
    </w:lvl>
  </w:abstractNum>
  <w:abstractNum w:abstractNumId="1">
    <w:nsid w:val="6AE64C50"/>
    <w:multiLevelType w:val="multilevel"/>
    <w:tmpl w:val="6AE64C50"/>
    <w:lvl w:ilvl="0" w:tentative="0">
      <w:start w:val="1"/>
      <w:numFmt w:val="decimal"/>
      <w:lvlText w:val="%1."/>
      <w:lvlJc w:val="left"/>
      <w:pPr>
        <w:ind w:left="904" w:hanging="300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</w:rPr>
    </w:lvl>
    <w:lvl w:ilvl="1" w:tentative="0">
      <w:start w:val="1"/>
      <w:numFmt w:val="decimal"/>
      <w:lvlText w:val="%2."/>
      <w:lvlJc w:val="left"/>
      <w:pPr>
        <w:ind w:left="120" w:hanging="300"/>
      </w:pPr>
      <w:rPr>
        <w:rFonts w:hint="default" w:ascii="Times New Roman" w:hAnsi="Times New Roman" w:eastAsia="Times New Roman" w:cs="Times New Roman"/>
        <w:spacing w:val="-12"/>
        <w:w w:val="100"/>
        <w:sz w:val="24"/>
        <w:szCs w:val="24"/>
      </w:rPr>
    </w:lvl>
    <w:lvl w:ilvl="2" w:tentative="0">
      <w:start w:val="0"/>
      <w:numFmt w:val="bullet"/>
      <w:lvlText w:val="•"/>
      <w:lvlJc w:val="left"/>
      <w:pPr>
        <w:ind w:left="1762" w:hanging="30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625" w:hanging="30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488" w:hanging="30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351" w:hanging="30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214" w:hanging="30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077" w:hanging="30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6940" w:hanging="3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81756"/>
    <w:rsid w:val="05F81756"/>
    <w:rsid w:val="0DB620BC"/>
    <w:rsid w:val="22B60A02"/>
    <w:rsid w:val="24D32F62"/>
    <w:rsid w:val="28780F56"/>
    <w:rsid w:val="365E7EBB"/>
    <w:rsid w:val="411C36E0"/>
    <w:rsid w:val="434E6576"/>
    <w:rsid w:val="7CF6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53"/>
      <w:ind w:left="120"/>
    </w:pPr>
    <w:rPr>
      <w:sz w:val="24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列出段落1"/>
    <w:basedOn w:val="1"/>
    <w:autoRedefine/>
    <w:qFormat/>
    <w:uiPriority w:val="1"/>
    <w:pPr>
      <w:spacing w:before="55"/>
      <w:ind w:left="120" w:hanging="300"/>
    </w:pPr>
  </w:style>
  <w:style w:type="paragraph" w:customStyle="1" w:styleId="10">
    <w:name w:val="Table Paragraph"/>
    <w:basedOn w:val="1"/>
    <w:autoRedefine/>
    <w:qFormat/>
    <w:uiPriority w:val="1"/>
    <w:pPr>
      <w:ind w:left="117"/>
      <w:jc w:val="center"/>
    </w:pPr>
    <w:rPr>
      <w:rFonts w:ascii="Arial Unicode MS" w:hAnsi="Arial Unicode MS" w:eastAsia="Arial Unicode MS" w:cs="Arial Unicode MS"/>
    </w:rPr>
  </w:style>
  <w:style w:type="table" w:customStyle="1" w:styleId="11">
    <w:name w:val="Table Normal"/>
    <w:autoRedefine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1642</Words>
  <Characters>1687</Characters>
  <Lines>0</Lines>
  <Paragraphs>0</Paragraphs>
  <TotalTime>4</TotalTime>
  <ScaleCrop>false</ScaleCrop>
  <LinksUpToDate>false</LinksUpToDate>
  <CharactersWithSpaces>1710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2025-02-25T13:30:00Z</dcterms:created>
  <dc:creator>WPS_1694266231</dc:creator>
  <cp:lastModifiedBy>WPS_1694266231</cp:lastModifiedBy>
  <dcterms:modified xsi:type="dcterms:W3CDTF">2025-04-02T12:57:27Z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A74016265A9E4C40B548321CD17FA10E_11</vt:lpwstr>
  </property>
  <property fmtid="{D5CDD505-2E9C-101B-9397-08002B2CF9AE}" pid="4" name="KSOTemplateDocerSaveRecord">
    <vt:lpwstr>eyJoZGlkIjoiMTAyNDNiODY2MTgxNDNhNzQ3YzZkYzI3ODNlYTdjYTEiLCJ1c2VySWQiOiIxNTMwODY3NjE5In0=</vt:lpwstr>
  </property>
</Properties>
</file>